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943" w:type="dxa"/>
        <w:jc w:val="center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22"/>
        <w:gridCol w:w="7021"/>
      </w:tblGrid>
      <w:tr w:rsidR="00143924" w:rsidRPr="003978CD" w14:paraId="269741D4" w14:textId="77777777" w:rsidTr="000C7986">
        <w:trPr>
          <w:trHeight w:val="434"/>
          <w:jc w:val="center"/>
        </w:trPr>
        <w:tc>
          <w:tcPr>
            <w:tcW w:w="2922" w:type="dxa"/>
            <w:vAlign w:val="center"/>
          </w:tcPr>
          <w:p w14:paraId="0A68889D" w14:textId="7FCB1F65" w:rsidR="00143924" w:rsidRPr="003978CD" w:rsidRDefault="00143924" w:rsidP="00143924">
            <w:pPr>
              <w:rPr>
                <w:rFonts w:ascii="Arial" w:eastAsia="Arial Unicode MS" w:hAnsi="Arial" w:cs="Arial"/>
                <w:spacing w:val="6"/>
                <w:sz w:val="16"/>
                <w:szCs w:val="16"/>
                <w:lang w:bidi="ar-SA"/>
              </w:rPr>
            </w:pPr>
            <w:r>
              <w:rPr>
                <w:rFonts w:ascii="Arial" w:eastAsia="Arial Unicode MS" w:hAnsi="Arial" w:cs="Arial"/>
                <w:spacing w:val="6"/>
                <w:kern w:val="2"/>
                <w:sz w:val="16"/>
                <w:szCs w:val="16"/>
                <w:lang w:bidi="ar-SA"/>
              </w:rPr>
              <w:t>nazwa elementu projektu budowlanego</w:t>
            </w:r>
          </w:p>
        </w:tc>
        <w:tc>
          <w:tcPr>
            <w:tcW w:w="7021" w:type="dxa"/>
          </w:tcPr>
          <w:p w14:paraId="674D9698" w14:textId="0D10F32E" w:rsidR="00143924" w:rsidRPr="00076CFF" w:rsidRDefault="00143924" w:rsidP="00143924">
            <w:pPr>
              <w:rPr>
                <w:rFonts w:ascii="Arial" w:eastAsia="Arial Unicode MS" w:hAnsi="Arial" w:cs="Arial"/>
                <w:b/>
                <w:bCs/>
                <w:spacing w:val="6"/>
                <w:sz w:val="28"/>
                <w:szCs w:val="28"/>
                <w:lang w:bidi="ar-SA"/>
              </w:rPr>
            </w:pPr>
            <w:r>
              <w:rPr>
                <w:rFonts w:ascii="Arial" w:eastAsia="Arial Unicode MS" w:hAnsi="Arial" w:cs="Arial"/>
                <w:b/>
                <w:bCs/>
                <w:spacing w:val="6"/>
                <w:kern w:val="2"/>
                <w:sz w:val="28"/>
                <w:szCs w:val="28"/>
                <w:lang w:bidi="ar-SA"/>
              </w:rPr>
              <w:t>PRO</w:t>
            </w:r>
            <w:r w:rsidR="009B4B5A">
              <w:rPr>
                <w:rFonts w:ascii="Arial" w:eastAsia="Arial Unicode MS" w:hAnsi="Arial" w:cs="Arial"/>
                <w:b/>
                <w:bCs/>
                <w:spacing w:val="6"/>
                <w:kern w:val="2"/>
                <w:sz w:val="28"/>
                <w:szCs w:val="28"/>
                <w:lang w:bidi="ar-SA"/>
              </w:rPr>
              <w:t>GRAM FUNKCJONALNO UŻYTKOWY</w:t>
            </w:r>
          </w:p>
        </w:tc>
      </w:tr>
      <w:tr w:rsidR="00143924" w:rsidRPr="003978CD" w14:paraId="6F12ECF9" w14:textId="77777777" w:rsidTr="000C7986">
        <w:trPr>
          <w:trHeight w:val="491"/>
          <w:jc w:val="center"/>
        </w:trPr>
        <w:tc>
          <w:tcPr>
            <w:tcW w:w="2922" w:type="dxa"/>
            <w:shd w:val="clear" w:color="auto" w:fill="DEEAF6" w:themeFill="accent5" w:themeFillTint="33"/>
            <w:vAlign w:val="center"/>
          </w:tcPr>
          <w:p w14:paraId="13C5181E" w14:textId="5966D87C" w:rsidR="00143924" w:rsidRPr="003978CD" w:rsidRDefault="00143924" w:rsidP="00143924">
            <w:pPr>
              <w:rPr>
                <w:rFonts w:ascii="Arial" w:eastAsia="Arial Unicode MS" w:hAnsi="Arial" w:cs="Arial"/>
                <w:spacing w:val="6"/>
                <w:sz w:val="16"/>
                <w:szCs w:val="16"/>
                <w:lang w:bidi="ar-SA"/>
              </w:rPr>
            </w:pPr>
            <w:bookmarkStart w:id="0" w:name="_Hlk124961351"/>
            <w:r>
              <w:rPr>
                <w:rFonts w:ascii="Arial" w:eastAsia="Arial Unicode MS" w:hAnsi="Arial" w:cs="Arial"/>
                <w:spacing w:val="6"/>
                <w:kern w:val="2"/>
                <w:sz w:val="16"/>
                <w:szCs w:val="16"/>
                <w:lang w:bidi="ar-SA"/>
              </w:rPr>
              <w:t>nazwa zamierzenia budowlanego</w:t>
            </w:r>
          </w:p>
        </w:tc>
        <w:tc>
          <w:tcPr>
            <w:tcW w:w="7021" w:type="dxa"/>
            <w:shd w:val="clear" w:color="auto" w:fill="DEEAF6" w:themeFill="accent5" w:themeFillTint="33"/>
          </w:tcPr>
          <w:p w14:paraId="0B3AEFEC" w14:textId="50CCB096" w:rsidR="00143924" w:rsidRPr="003978CD" w:rsidRDefault="00143924" w:rsidP="00143924">
            <w:pPr>
              <w:jc w:val="both"/>
              <w:rPr>
                <w:rFonts w:ascii="Arial" w:eastAsia="Arial Unicode MS" w:hAnsi="Arial" w:cs="Arial"/>
                <w:b/>
                <w:bCs/>
                <w:spacing w:val="6"/>
                <w:sz w:val="22"/>
                <w:szCs w:val="22"/>
                <w:lang w:bidi="ar-S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0"/>
                <w:lang w:eastAsia="en-US" w:bidi="ar-SA"/>
              </w:rPr>
              <w:t xml:space="preserve">BUDOWA </w:t>
            </w:r>
            <w:r w:rsidR="009B4B5A">
              <w:rPr>
                <w:rFonts w:ascii="Arial" w:hAnsi="Arial" w:cs="Arial"/>
                <w:b/>
                <w:bCs/>
                <w:color w:val="000000" w:themeColor="text1"/>
                <w:kern w:val="0"/>
                <w:lang w:eastAsia="en-US" w:bidi="ar-SA"/>
              </w:rPr>
              <w:t>KOMPLEKSU SPORTOWEG</w:t>
            </w:r>
            <w:r w:rsidR="002F6D7A">
              <w:rPr>
                <w:rFonts w:ascii="Arial" w:hAnsi="Arial" w:cs="Arial"/>
                <w:b/>
                <w:bCs/>
                <w:color w:val="000000" w:themeColor="text1"/>
                <w:kern w:val="0"/>
                <w:lang w:eastAsia="en-US" w:bidi="ar-SA"/>
              </w:rPr>
              <w:t>O ORLIK</w:t>
            </w:r>
          </w:p>
        </w:tc>
      </w:tr>
      <w:bookmarkEnd w:id="0"/>
      <w:tr w:rsidR="00143924" w:rsidRPr="003978CD" w14:paraId="663B683F" w14:textId="77777777" w:rsidTr="000C7986">
        <w:trPr>
          <w:trHeight w:val="202"/>
          <w:jc w:val="center"/>
        </w:trPr>
        <w:tc>
          <w:tcPr>
            <w:tcW w:w="2922" w:type="dxa"/>
            <w:vAlign w:val="center"/>
          </w:tcPr>
          <w:p w14:paraId="441A0E28" w14:textId="7CD78030" w:rsidR="00143924" w:rsidRPr="003978CD" w:rsidRDefault="00143924" w:rsidP="00143924">
            <w:pPr>
              <w:rPr>
                <w:rFonts w:ascii="Arial" w:eastAsia="Arial Unicode MS" w:hAnsi="Arial" w:cs="Arial"/>
                <w:spacing w:val="6"/>
                <w:sz w:val="16"/>
                <w:szCs w:val="16"/>
                <w:lang w:bidi="ar-SA"/>
              </w:rPr>
            </w:pPr>
            <w:r>
              <w:rPr>
                <w:rFonts w:ascii="Arial" w:eastAsia="Arial Unicode MS" w:hAnsi="Arial" w:cs="Arial"/>
                <w:spacing w:val="6"/>
                <w:kern w:val="2"/>
                <w:sz w:val="16"/>
                <w:szCs w:val="16"/>
                <w:lang w:bidi="ar-SA"/>
              </w:rPr>
              <w:t>adres obiektu budowlanego:</w:t>
            </w:r>
          </w:p>
        </w:tc>
        <w:tc>
          <w:tcPr>
            <w:tcW w:w="7021" w:type="dxa"/>
          </w:tcPr>
          <w:p w14:paraId="369DFE8E" w14:textId="13937704" w:rsidR="00143924" w:rsidRPr="00076CFF" w:rsidRDefault="00143924" w:rsidP="00143924">
            <w:pPr>
              <w:jc w:val="both"/>
              <w:rPr>
                <w:rFonts w:ascii="Arial" w:eastAsia="Arial Unicode MS" w:hAnsi="Arial" w:cs="Arial"/>
                <w:spacing w:val="6"/>
                <w:sz w:val="18"/>
                <w:szCs w:val="18"/>
                <w:lang w:bidi="ar-SA"/>
              </w:rPr>
            </w:pPr>
            <w:r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 xml:space="preserve">dz. nr </w:t>
            </w:r>
            <w:r w:rsidR="00DC32D9">
              <w:rPr>
                <w:rFonts w:ascii="Arial" w:eastAsia="Arial Unicode MS" w:hAnsi="Arial" w:cs="Arial"/>
                <w:color w:val="000000" w:themeColor="text1"/>
                <w:spacing w:val="6"/>
                <w:kern w:val="2"/>
                <w:sz w:val="18"/>
                <w:szCs w:val="18"/>
                <w:lang w:bidi="ar-SA"/>
              </w:rPr>
              <w:t>939/37, 939/86</w:t>
            </w:r>
            <w:r w:rsidR="00DC32D9">
              <w:rPr>
                <w:rFonts w:ascii="Arial" w:eastAsia="Arial Unicode MS" w:hAnsi="Arial" w:cs="Arial"/>
                <w:color w:val="000000" w:themeColor="text1"/>
                <w:spacing w:val="6"/>
                <w:kern w:val="2"/>
                <w:sz w:val="18"/>
                <w:szCs w:val="18"/>
                <w:lang w:bidi="ar-SA"/>
              </w:rPr>
              <w:t xml:space="preserve"> </w:t>
            </w:r>
            <w:r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 xml:space="preserve">w  </w:t>
            </w:r>
            <w:r w:rsidR="00DC32D9"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>Podegrodziu</w:t>
            </w:r>
            <w:r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 xml:space="preserve">, </w:t>
            </w:r>
            <w:proofErr w:type="spellStart"/>
            <w:r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>obr</w:t>
            </w:r>
            <w:proofErr w:type="spellEnd"/>
            <w:r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 xml:space="preserve">. </w:t>
            </w:r>
            <w:r w:rsidR="00DC32D9"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>Podegrodzie</w:t>
            </w:r>
            <w:r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 xml:space="preserve"> [00</w:t>
            </w:r>
            <w:r w:rsidR="00DC32D9"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>10</w:t>
            </w:r>
            <w:r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>]</w:t>
            </w:r>
          </w:p>
        </w:tc>
      </w:tr>
      <w:tr w:rsidR="00143924" w:rsidRPr="003978CD" w14:paraId="3D41DAF6" w14:textId="77777777" w:rsidTr="000C7986">
        <w:trPr>
          <w:trHeight w:val="202"/>
          <w:jc w:val="center"/>
        </w:trPr>
        <w:tc>
          <w:tcPr>
            <w:tcW w:w="2922" w:type="dxa"/>
            <w:shd w:val="clear" w:color="auto" w:fill="DEEAF6" w:themeFill="accent5" w:themeFillTint="33"/>
            <w:vAlign w:val="center"/>
          </w:tcPr>
          <w:p w14:paraId="101B30DA" w14:textId="7E132DF9" w:rsidR="00143924" w:rsidRPr="003978CD" w:rsidRDefault="00143924" w:rsidP="00143924">
            <w:pPr>
              <w:rPr>
                <w:rFonts w:ascii="Arial" w:eastAsia="Arial Unicode MS" w:hAnsi="Arial" w:cs="Arial"/>
                <w:spacing w:val="6"/>
                <w:sz w:val="16"/>
                <w:szCs w:val="16"/>
                <w:lang w:bidi="ar-SA"/>
              </w:rPr>
            </w:pPr>
            <w:r>
              <w:rPr>
                <w:rFonts w:ascii="Arial" w:eastAsia="Arial Unicode MS" w:hAnsi="Arial" w:cs="Arial"/>
                <w:spacing w:val="6"/>
                <w:kern w:val="2"/>
                <w:sz w:val="16"/>
                <w:szCs w:val="16"/>
                <w:lang w:bidi="ar-SA"/>
              </w:rPr>
              <w:t>kategoria obiektu budowlanego:</w:t>
            </w:r>
          </w:p>
        </w:tc>
        <w:tc>
          <w:tcPr>
            <w:tcW w:w="7021" w:type="dxa"/>
            <w:shd w:val="clear" w:color="auto" w:fill="DEEAF6" w:themeFill="accent5" w:themeFillTint="33"/>
          </w:tcPr>
          <w:p w14:paraId="7E2DC740" w14:textId="1FAE8743" w:rsidR="00143924" w:rsidRPr="00076CFF" w:rsidRDefault="00D85C9A" w:rsidP="00143924">
            <w:pPr>
              <w:rPr>
                <w:rFonts w:ascii="Arial" w:eastAsia="Arial Unicode MS" w:hAnsi="Arial" w:cs="Arial"/>
                <w:b/>
                <w:bCs/>
                <w:spacing w:val="6"/>
                <w:sz w:val="18"/>
                <w:szCs w:val="18"/>
                <w:lang w:bidi="ar-SA"/>
              </w:rPr>
            </w:pPr>
            <w:r>
              <w:rPr>
                <w:rFonts w:ascii="Arial" w:eastAsia="Arial Unicode MS" w:hAnsi="Arial" w:cs="Arial"/>
                <w:b/>
                <w:bCs/>
                <w:spacing w:val="6"/>
                <w:sz w:val="18"/>
                <w:szCs w:val="18"/>
                <w:lang w:bidi="ar-SA"/>
              </w:rPr>
              <w:t xml:space="preserve">V, </w:t>
            </w:r>
            <w:r w:rsidRPr="00D85C9A">
              <w:rPr>
                <w:rFonts w:ascii="Arial" w:eastAsia="Arial Unicode MS" w:hAnsi="Arial" w:cs="Arial"/>
                <w:b/>
                <w:bCs/>
                <w:spacing w:val="6"/>
                <w:sz w:val="18"/>
                <w:szCs w:val="18"/>
                <w:lang w:bidi="ar-SA"/>
              </w:rPr>
              <w:t>XVII</w:t>
            </w:r>
          </w:p>
        </w:tc>
      </w:tr>
      <w:tr w:rsidR="00143924" w:rsidRPr="003978CD" w14:paraId="358DDD85" w14:textId="77777777" w:rsidTr="000C7986">
        <w:trPr>
          <w:trHeight w:val="1056"/>
          <w:jc w:val="center"/>
        </w:trPr>
        <w:tc>
          <w:tcPr>
            <w:tcW w:w="2922" w:type="dxa"/>
            <w:vAlign w:val="center"/>
          </w:tcPr>
          <w:p w14:paraId="6306DBC1" w14:textId="77777777" w:rsidR="00143924" w:rsidRDefault="00143924" w:rsidP="00143924">
            <w:pPr>
              <w:rPr>
                <w:rFonts w:ascii="Arial" w:eastAsia="Arial Unicode MS" w:hAnsi="Arial" w:cs="Arial"/>
                <w:spacing w:val="6"/>
                <w:sz w:val="16"/>
                <w:szCs w:val="16"/>
                <w:lang w:bidi="ar-SA"/>
              </w:rPr>
            </w:pPr>
            <w:r>
              <w:rPr>
                <w:rFonts w:ascii="Arial" w:eastAsia="Arial Unicode MS" w:hAnsi="Arial" w:cs="Arial"/>
                <w:spacing w:val="6"/>
                <w:kern w:val="2"/>
                <w:sz w:val="16"/>
                <w:szCs w:val="16"/>
                <w:lang w:bidi="ar-SA"/>
              </w:rPr>
              <w:t>- nazwa jednostki ewidencyjnej</w:t>
            </w:r>
          </w:p>
          <w:p w14:paraId="1929624B" w14:textId="77777777" w:rsidR="00143924" w:rsidRDefault="00143924" w:rsidP="00143924">
            <w:pPr>
              <w:rPr>
                <w:rFonts w:ascii="Arial" w:eastAsia="Arial Unicode MS" w:hAnsi="Arial" w:cs="Arial"/>
                <w:spacing w:val="6"/>
                <w:sz w:val="16"/>
                <w:szCs w:val="16"/>
                <w:lang w:bidi="ar-SA"/>
              </w:rPr>
            </w:pPr>
            <w:r>
              <w:rPr>
                <w:rFonts w:ascii="Arial" w:eastAsia="Arial Unicode MS" w:hAnsi="Arial" w:cs="Arial"/>
                <w:spacing w:val="6"/>
                <w:kern w:val="2"/>
                <w:sz w:val="16"/>
                <w:szCs w:val="16"/>
                <w:lang w:bidi="ar-SA"/>
              </w:rPr>
              <w:t>- nazwa i numer obrębu ewidencyjnego</w:t>
            </w:r>
          </w:p>
          <w:p w14:paraId="63AC8F4A" w14:textId="77777777" w:rsidR="00143924" w:rsidRDefault="00143924" w:rsidP="00143924">
            <w:pPr>
              <w:rPr>
                <w:rFonts w:ascii="Arial" w:eastAsia="Arial Unicode MS" w:hAnsi="Arial" w:cs="Arial"/>
                <w:spacing w:val="6"/>
                <w:sz w:val="16"/>
                <w:szCs w:val="16"/>
                <w:lang w:bidi="ar-SA"/>
              </w:rPr>
            </w:pPr>
            <w:r>
              <w:rPr>
                <w:rFonts w:ascii="Arial" w:eastAsia="Arial Unicode MS" w:hAnsi="Arial" w:cs="Arial"/>
                <w:spacing w:val="6"/>
                <w:kern w:val="2"/>
                <w:sz w:val="16"/>
                <w:szCs w:val="16"/>
                <w:lang w:bidi="ar-SA"/>
              </w:rPr>
              <w:t>- numery działek ewidencyjnych, na których obiekt jest usytuowany</w:t>
            </w:r>
          </w:p>
          <w:p w14:paraId="7A330AB3" w14:textId="77777777" w:rsidR="00143924" w:rsidRPr="003978CD" w:rsidRDefault="00143924" w:rsidP="00143924">
            <w:pPr>
              <w:rPr>
                <w:rFonts w:ascii="Arial" w:eastAsia="Arial Unicode MS" w:hAnsi="Arial" w:cs="Arial"/>
                <w:spacing w:val="6"/>
                <w:sz w:val="16"/>
                <w:szCs w:val="16"/>
                <w:lang w:bidi="ar-SA"/>
              </w:rPr>
            </w:pPr>
          </w:p>
        </w:tc>
        <w:tc>
          <w:tcPr>
            <w:tcW w:w="7021" w:type="dxa"/>
          </w:tcPr>
          <w:p w14:paraId="5E864875" w14:textId="69D436AE" w:rsidR="00143924" w:rsidRDefault="00143924" w:rsidP="00143924">
            <w:pPr>
              <w:jc w:val="both"/>
              <w:rPr>
                <w:rFonts w:hint="eastAsia"/>
              </w:rPr>
            </w:pPr>
            <w:r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 xml:space="preserve">jednostka: </w:t>
            </w:r>
            <w:r w:rsidR="009B4B5A"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 xml:space="preserve">Podegrodzie </w:t>
            </w:r>
          </w:p>
          <w:p w14:paraId="609695BB" w14:textId="3426084B" w:rsidR="00143924" w:rsidRDefault="00143924" w:rsidP="00143924">
            <w:pPr>
              <w:rPr>
                <w:rFonts w:hint="eastAsia"/>
              </w:rPr>
            </w:pPr>
            <w:r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>obręb: [00</w:t>
            </w:r>
            <w:r w:rsidR="009B4B5A"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>10</w:t>
            </w:r>
            <w:r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>]</w:t>
            </w:r>
          </w:p>
          <w:p w14:paraId="0BFB0FFD" w14:textId="77777777" w:rsidR="00143924" w:rsidRDefault="00143924" w:rsidP="00143924">
            <w:pPr>
              <w:rPr>
                <w:rFonts w:ascii="Arial" w:eastAsia="Arial Unicode MS" w:hAnsi="Arial" w:cs="Arial"/>
                <w:spacing w:val="6"/>
                <w:sz w:val="18"/>
                <w:szCs w:val="18"/>
                <w:lang w:bidi="ar-SA"/>
              </w:rPr>
            </w:pPr>
          </w:p>
          <w:p w14:paraId="06EC6290" w14:textId="6D56A1BE" w:rsidR="00143924" w:rsidRPr="00076CFF" w:rsidRDefault="00143924" w:rsidP="00143924">
            <w:pPr>
              <w:jc w:val="both"/>
              <w:rPr>
                <w:rFonts w:ascii="Arial" w:eastAsia="Arial Unicode MS" w:hAnsi="Arial" w:cs="Arial"/>
                <w:spacing w:val="6"/>
                <w:sz w:val="18"/>
                <w:szCs w:val="18"/>
                <w:lang w:bidi="ar-SA"/>
              </w:rPr>
            </w:pPr>
            <w:r>
              <w:rPr>
                <w:rFonts w:ascii="Arial" w:eastAsia="Arial Unicode MS" w:hAnsi="Arial" w:cs="Arial"/>
                <w:spacing w:val="6"/>
                <w:kern w:val="2"/>
                <w:sz w:val="18"/>
                <w:szCs w:val="18"/>
                <w:lang w:bidi="ar-SA"/>
              </w:rPr>
              <w:t xml:space="preserve">działki nr: </w:t>
            </w:r>
            <w:r>
              <w:rPr>
                <w:rFonts w:ascii="Arial" w:eastAsia="Arial Unicode MS" w:hAnsi="Arial" w:cs="Arial"/>
                <w:color w:val="000000" w:themeColor="text1"/>
                <w:spacing w:val="6"/>
                <w:kern w:val="2"/>
                <w:sz w:val="18"/>
                <w:szCs w:val="18"/>
                <w:lang w:bidi="ar-SA"/>
              </w:rPr>
              <w:t>9</w:t>
            </w:r>
            <w:r w:rsidR="009B4B5A">
              <w:rPr>
                <w:rFonts w:ascii="Arial" w:eastAsia="Arial Unicode MS" w:hAnsi="Arial" w:cs="Arial"/>
                <w:color w:val="000000" w:themeColor="text1"/>
                <w:spacing w:val="6"/>
                <w:kern w:val="2"/>
                <w:sz w:val="18"/>
                <w:szCs w:val="18"/>
                <w:lang w:bidi="ar-SA"/>
              </w:rPr>
              <w:t>39/37, 939/86</w:t>
            </w:r>
          </w:p>
        </w:tc>
      </w:tr>
      <w:tr w:rsidR="00143924" w:rsidRPr="003978CD" w14:paraId="0371F6A8" w14:textId="77777777" w:rsidTr="000C7986">
        <w:trPr>
          <w:trHeight w:val="405"/>
          <w:jc w:val="center"/>
        </w:trPr>
        <w:tc>
          <w:tcPr>
            <w:tcW w:w="2922" w:type="dxa"/>
            <w:shd w:val="clear" w:color="auto" w:fill="DEEAF6" w:themeFill="accent5" w:themeFillTint="33"/>
            <w:vAlign w:val="center"/>
          </w:tcPr>
          <w:p w14:paraId="1E77FB6E" w14:textId="336488A1" w:rsidR="00143924" w:rsidRPr="003978CD" w:rsidRDefault="00143924" w:rsidP="00143924">
            <w:pPr>
              <w:rPr>
                <w:rFonts w:ascii="Arial" w:eastAsia="Arial Unicode MS" w:hAnsi="Arial" w:cs="Arial"/>
                <w:spacing w:val="6"/>
                <w:sz w:val="16"/>
                <w:szCs w:val="16"/>
                <w:lang w:bidi="ar-SA"/>
              </w:rPr>
            </w:pPr>
            <w:r>
              <w:rPr>
                <w:rFonts w:ascii="Arial" w:eastAsia="Arial Unicode MS" w:hAnsi="Arial" w:cs="Arial"/>
                <w:spacing w:val="6"/>
                <w:kern w:val="2"/>
                <w:sz w:val="16"/>
                <w:szCs w:val="16"/>
                <w:lang w:bidi="ar-SA"/>
              </w:rPr>
              <w:t>imię i nazwisko lub nazwę inwestora, adres inwestora</w:t>
            </w:r>
          </w:p>
        </w:tc>
        <w:tc>
          <w:tcPr>
            <w:tcW w:w="7021" w:type="dxa"/>
            <w:shd w:val="clear" w:color="auto" w:fill="DEEAF6" w:themeFill="accent5" w:themeFillTint="33"/>
          </w:tcPr>
          <w:p w14:paraId="37514324" w14:textId="77777777" w:rsidR="00143924" w:rsidRDefault="009B4B5A" w:rsidP="00143924">
            <w:pPr>
              <w:rPr>
                <w:rFonts w:ascii="Arial" w:eastAsia="Arial Unicode MS" w:hAnsi="Arial" w:cs="Arial"/>
                <w:spacing w:val="6"/>
                <w:sz w:val="18"/>
                <w:szCs w:val="18"/>
                <w:lang w:bidi="ar-SA"/>
              </w:rPr>
            </w:pPr>
            <w:r w:rsidRPr="009B4B5A">
              <w:rPr>
                <w:rFonts w:ascii="Arial" w:eastAsia="Arial Unicode MS" w:hAnsi="Arial" w:cs="Arial"/>
                <w:spacing w:val="6"/>
                <w:sz w:val="18"/>
                <w:szCs w:val="18"/>
                <w:lang w:bidi="ar-SA"/>
              </w:rPr>
              <w:t>Gmina Podegrodzie</w:t>
            </w:r>
          </w:p>
          <w:p w14:paraId="0FD898FE" w14:textId="2B29D04E" w:rsidR="009B4B5A" w:rsidRPr="00076CFF" w:rsidRDefault="009B4B5A" w:rsidP="00143924">
            <w:pPr>
              <w:rPr>
                <w:rFonts w:ascii="Arial" w:eastAsia="Arial Unicode MS" w:hAnsi="Arial" w:cs="Arial"/>
                <w:spacing w:val="6"/>
                <w:sz w:val="18"/>
                <w:szCs w:val="18"/>
                <w:lang w:bidi="ar-SA"/>
              </w:rPr>
            </w:pPr>
            <w:r w:rsidRPr="009B4B5A">
              <w:rPr>
                <w:rFonts w:ascii="Arial" w:eastAsia="Arial Unicode MS" w:hAnsi="Arial" w:cs="Arial"/>
                <w:spacing w:val="6"/>
                <w:sz w:val="18"/>
                <w:szCs w:val="18"/>
                <w:lang w:bidi="ar-SA"/>
              </w:rPr>
              <w:t>Podegrodzie 248, 33-386 Podegrodzie</w:t>
            </w:r>
          </w:p>
        </w:tc>
      </w:tr>
    </w:tbl>
    <w:p w14:paraId="57CAD340" w14:textId="5315F9D2" w:rsidR="004558E9" w:rsidRDefault="004558E9" w:rsidP="009B4B5A">
      <w:pPr>
        <w:rPr>
          <w:rFonts w:hint="eastAsia"/>
          <w:lang w:eastAsia="pl-PL"/>
        </w:rPr>
      </w:pPr>
    </w:p>
    <w:tbl>
      <w:tblPr>
        <w:tblStyle w:val="Tabela-Siatka"/>
        <w:tblpPr w:leftFromText="141" w:rightFromText="141" w:vertAnchor="page" w:horzAnchor="margin" w:tblpXSpec="center" w:tblpY="6011"/>
        <w:tblW w:w="9918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574"/>
        <w:gridCol w:w="2193"/>
        <w:gridCol w:w="3791"/>
        <w:gridCol w:w="1124"/>
        <w:gridCol w:w="1236"/>
      </w:tblGrid>
      <w:tr w:rsidR="009B4B5A" w14:paraId="49000620" w14:textId="77777777" w:rsidTr="009B4B5A">
        <w:trPr>
          <w:trHeight w:val="23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A0A6" w14:textId="77777777" w:rsidR="009B4B5A" w:rsidRDefault="009B4B5A" w:rsidP="009B4B5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bidi="ar-SA"/>
              </w:rPr>
            </w:pPr>
            <w:bookmarkStart w:id="1" w:name="_Hlk95846808"/>
            <w:r>
              <w:rPr>
                <w:rFonts w:ascii="Arial" w:eastAsia="Arial Unicode MS" w:hAnsi="Arial" w:cs="Arial"/>
                <w:sz w:val="16"/>
                <w:szCs w:val="16"/>
                <w:lang w:bidi="ar-SA"/>
              </w:rPr>
              <w:t>zakres opracowania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C803" w14:textId="77777777" w:rsidR="009B4B5A" w:rsidRDefault="009B4B5A" w:rsidP="009B4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pełniona </w:t>
            </w:r>
          </w:p>
          <w:p w14:paraId="69B3EE68" w14:textId="77777777" w:rsidR="009B4B5A" w:rsidRDefault="009B4B5A" w:rsidP="009B4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funkcja projektowa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0B63" w14:textId="77777777" w:rsidR="009B4B5A" w:rsidRDefault="009B4B5A" w:rsidP="009B4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imię i nazwisko,</w:t>
            </w:r>
          </w:p>
          <w:p w14:paraId="19979542" w14:textId="77777777" w:rsidR="009B4B5A" w:rsidRDefault="009B4B5A" w:rsidP="009B4B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specjalność</w:t>
            </w:r>
          </w:p>
          <w:p w14:paraId="6745B29B" w14:textId="77777777" w:rsidR="009B4B5A" w:rsidRDefault="009B4B5A" w:rsidP="009B4B5A">
            <w:pPr>
              <w:jc w:val="right"/>
              <w:rPr>
                <w:rFonts w:ascii="Arial" w:eastAsia="Arial Unicode MS" w:hAnsi="Arial" w:cs="Arial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i numer uprawnień budowlanych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D5E6" w14:textId="77777777" w:rsidR="009B4B5A" w:rsidRDefault="009B4B5A" w:rsidP="009B4B5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data opracowania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C07B" w14:textId="77777777" w:rsidR="009B4B5A" w:rsidRDefault="009B4B5A" w:rsidP="009B4B5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</w:t>
            </w:r>
          </w:p>
        </w:tc>
      </w:tr>
      <w:tr w:rsidR="009B4B5A" w14:paraId="420F8D92" w14:textId="77777777" w:rsidTr="009B4B5A">
        <w:trPr>
          <w:trHeight w:val="23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D27E" w14:textId="77777777" w:rsidR="009B4B5A" w:rsidRDefault="009B4B5A" w:rsidP="009B4B5A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bidi="ar-SA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ar-SA"/>
              </w:rPr>
              <w:t>ARCHITEKTURA     I URBANISTYKA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EF95" w14:textId="77777777" w:rsidR="009B4B5A" w:rsidRDefault="009B4B5A" w:rsidP="009B4B5A">
            <w:pPr>
              <w:pStyle w:val="ASAJPteksttabeliprojektantw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hi-I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bidi="hi-IN"/>
              </w:rPr>
              <w:t>Projektant główny</w:t>
            </w:r>
          </w:p>
          <w:p w14:paraId="2EBE0FBB" w14:textId="77777777" w:rsidR="009B4B5A" w:rsidRDefault="009B4B5A" w:rsidP="009B4B5A">
            <w:pPr>
              <w:pStyle w:val="ASAJPteksttabeliprojektantw"/>
              <w:jc w:val="right"/>
              <w:rPr>
                <w:rFonts w:ascii="Arial" w:hAnsi="Arial" w:cs="Arial"/>
                <w:sz w:val="16"/>
                <w:szCs w:val="16"/>
                <w:lang w:bidi="hi-IN"/>
              </w:rPr>
            </w:pPr>
            <w:r>
              <w:rPr>
                <w:rFonts w:ascii="Arial" w:hAnsi="Arial" w:cs="Arial"/>
                <w:sz w:val="16"/>
                <w:szCs w:val="16"/>
                <w:lang w:bidi="hi-IN"/>
              </w:rPr>
              <w:t>spec. uprawnień</w:t>
            </w:r>
          </w:p>
          <w:p w14:paraId="4C6E424A" w14:textId="77777777" w:rsidR="009B4B5A" w:rsidRDefault="009B4B5A" w:rsidP="009B4B5A">
            <w:pPr>
              <w:pStyle w:val="ASAJPteksttabeliprojektantw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hi-IN"/>
              </w:rPr>
            </w:pPr>
            <w:r>
              <w:rPr>
                <w:rFonts w:ascii="Arial" w:hAnsi="Arial" w:cs="Arial"/>
                <w:sz w:val="16"/>
                <w:szCs w:val="16"/>
                <w:lang w:bidi="hi-IN"/>
              </w:rPr>
              <w:t>numer uprawnień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E40E" w14:textId="77777777" w:rsidR="009B4B5A" w:rsidRPr="00475F4B" w:rsidRDefault="009B4B5A" w:rsidP="009B4B5A">
            <w:pPr>
              <w:pStyle w:val="ASAJPteksttabeliprojektantw"/>
              <w:jc w:val="both"/>
              <w:rPr>
                <w:rFonts w:ascii="Arial" w:hAnsi="Arial" w:cs="Arial"/>
                <w:b/>
                <w:bCs/>
                <w:sz w:val="20"/>
                <w:lang w:bidi="hi-IN"/>
              </w:rPr>
            </w:pPr>
            <w:r w:rsidRPr="00475F4B">
              <w:rPr>
                <w:rFonts w:ascii="Arial" w:hAnsi="Arial" w:cs="Arial"/>
                <w:sz w:val="20"/>
                <w:lang w:bidi="hi-IN"/>
              </w:rPr>
              <w:t xml:space="preserve">mgr. inż. arch. </w:t>
            </w:r>
            <w:r w:rsidRPr="003647D7">
              <w:rPr>
                <w:rFonts w:ascii="Arial" w:hAnsi="Arial" w:cs="Arial"/>
                <w:b/>
                <w:bCs/>
                <w:sz w:val="22"/>
                <w:szCs w:val="22"/>
                <w:lang w:bidi="hi-IN"/>
              </w:rPr>
              <w:t>ANNA STAWIARSKA</w:t>
            </w:r>
          </w:p>
          <w:p w14:paraId="26C6B864" w14:textId="77777777" w:rsidR="009B4B5A" w:rsidRDefault="009B4B5A" w:rsidP="009B4B5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architektoniczna do projektowania i kierowania robotami na budowie bez ograniczeń</w:t>
            </w:r>
          </w:p>
          <w:p w14:paraId="309C9CDC" w14:textId="77777777" w:rsidR="009B4B5A" w:rsidRDefault="009B4B5A" w:rsidP="009B4B5A">
            <w:pPr>
              <w:pStyle w:val="ASAJPteksttabeliprojektantw"/>
              <w:jc w:val="both"/>
              <w:rPr>
                <w:rFonts w:ascii="Arial" w:hAnsi="Arial" w:cs="Arial"/>
                <w:sz w:val="22"/>
                <w:szCs w:val="22"/>
                <w:lang w:bidi="hi-IN"/>
              </w:rPr>
            </w:pPr>
            <w:r w:rsidRPr="0088529E">
              <w:rPr>
                <w:rFonts w:ascii="Arial" w:hAnsi="Arial" w:cs="Arial" w:hint="eastAsia"/>
                <w:color w:val="000000" w:themeColor="text1"/>
                <w:kern w:val="0"/>
                <w:sz w:val="16"/>
                <w:szCs w:val="16"/>
                <w:lang w:eastAsia="en-US"/>
              </w:rPr>
              <w:t>MPOIA/024/</w:t>
            </w:r>
            <w:r w:rsidRPr="0088529E">
              <w:rPr>
                <w:rFonts w:ascii="Arial" w:hAnsi="Arial" w:cs="Arial"/>
                <w:color w:val="000000" w:themeColor="text1"/>
                <w:kern w:val="0"/>
                <w:sz w:val="16"/>
                <w:szCs w:val="16"/>
                <w:lang w:eastAsia="en-US"/>
              </w:rPr>
              <w:t xml:space="preserve">2018, </w:t>
            </w:r>
            <w:r w:rsidRPr="0088529E">
              <w:rPr>
                <w:rFonts w:ascii="Arial" w:hAnsi="Arial" w:cs="Arial"/>
                <w:sz w:val="16"/>
                <w:szCs w:val="16"/>
              </w:rPr>
              <w:t>MPOIA/009/2021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772C" w14:textId="77777777" w:rsidR="009B4B5A" w:rsidRDefault="009B4B5A" w:rsidP="009B4B5A">
            <w:pPr>
              <w:pStyle w:val="ASAJPteksttabeliprojektantw"/>
              <w:snapToGrid w:val="0"/>
              <w:rPr>
                <w:rFonts w:ascii="Arial" w:hAnsi="Arial" w:cs="Arial"/>
                <w:sz w:val="16"/>
                <w:szCs w:val="16"/>
                <w:lang w:bidi="hi-IN"/>
              </w:rPr>
            </w:pPr>
            <w:r>
              <w:rPr>
                <w:rFonts w:ascii="Arial" w:hAnsi="Arial" w:cs="Arial"/>
                <w:sz w:val="16"/>
                <w:szCs w:val="16"/>
                <w:lang w:bidi="hi-IN"/>
              </w:rPr>
              <w:t>Maj</w:t>
            </w:r>
          </w:p>
          <w:p w14:paraId="74FA7EE4" w14:textId="77777777" w:rsidR="009B4B5A" w:rsidRDefault="009B4B5A" w:rsidP="009B4B5A">
            <w:pPr>
              <w:pStyle w:val="ASAJPteksttabeliprojektantw"/>
              <w:snapToGrid w:val="0"/>
              <w:rPr>
                <w:rFonts w:ascii="Arial" w:hAnsi="Arial" w:cs="Arial"/>
                <w:sz w:val="16"/>
                <w:szCs w:val="16"/>
                <w:lang w:bidi="hi-IN"/>
              </w:rPr>
            </w:pPr>
            <w:r>
              <w:rPr>
                <w:rFonts w:ascii="Arial" w:hAnsi="Arial" w:cs="Arial"/>
                <w:sz w:val="16"/>
                <w:szCs w:val="16"/>
                <w:lang w:bidi="hi-IN"/>
              </w:rPr>
              <w:t xml:space="preserve"> 2026 r.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DB9A" w14:textId="77777777" w:rsidR="009B4B5A" w:rsidRDefault="009B4B5A" w:rsidP="009B4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"/>
    </w:tbl>
    <w:p w14:paraId="3E89C04D" w14:textId="77777777" w:rsidR="009B4B5A" w:rsidRDefault="009B4B5A" w:rsidP="009B4B5A">
      <w:pPr>
        <w:rPr>
          <w:rFonts w:hint="eastAsia"/>
          <w:lang w:eastAsia="pl-PL"/>
        </w:rPr>
      </w:pPr>
    </w:p>
    <w:p w14:paraId="792A82DF" w14:textId="77777777" w:rsidR="009B4B5A" w:rsidRDefault="009B4B5A" w:rsidP="009B4B5A">
      <w:pPr>
        <w:rPr>
          <w:rFonts w:hint="eastAsia"/>
          <w:lang w:eastAsia="pl-PL"/>
        </w:rPr>
      </w:pPr>
    </w:p>
    <w:p w14:paraId="620B56B1" w14:textId="77777777" w:rsidR="009B4B5A" w:rsidRDefault="009B4B5A" w:rsidP="009B4B5A">
      <w:pPr>
        <w:rPr>
          <w:rFonts w:hint="eastAsia"/>
          <w:lang w:eastAsia="pl-PL"/>
        </w:rPr>
      </w:pPr>
    </w:p>
    <w:p w14:paraId="0D1DBC44" w14:textId="294D79D8" w:rsidR="005F7D65" w:rsidRDefault="005F7D65" w:rsidP="004558E9">
      <w:pPr>
        <w:jc w:val="center"/>
        <w:rPr>
          <w:rFonts w:hint="eastAsia"/>
          <w:lang w:eastAsia="pl-PL"/>
        </w:rPr>
      </w:pPr>
    </w:p>
    <w:p w14:paraId="2809F088" w14:textId="2AACF6E2" w:rsidR="00253F82" w:rsidRDefault="00253F82" w:rsidP="006542C1">
      <w:pPr>
        <w:rPr>
          <w:rFonts w:hint="eastAsia"/>
          <w:lang w:eastAsia="pl-PL"/>
        </w:rPr>
      </w:pPr>
    </w:p>
    <w:p w14:paraId="5FB22B61" w14:textId="77777777" w:rsidR="00E33D76" w:rsidRDefault="00E33D76" w:rsidP="006542C1">
      <w:pPr>
        <w:rPr>
          <w:rFonts w:hint="eastAsia"/>
          <w:lang w:eastAsia="pl-PL"/>
        </w:rPr>
      </w:pPr>
    </w:p>
    <w:p w14:paraId="4A00A0C7" w14:textId="77777777" w:rsidR="00E33D76" w:rsidRDefault="00E33D76" w:rsidP="006542C1">
      <w:pPr>
        <w:rPr>
          <w:rFonts w:hint="eastAsia"/>
          <w:lang w:eastAsia="pl-PL"/>
        </w:rPr>
      </w:pPr>
    </w:p>
    <w:p w14:paraId="654BD926" w14:textId="77777777" w:rsidR="00567431" w:rsidRDefault="00567431" w:rsidP="006542C1">
      <w:pPr>
        <w:rPr>
          <w:rFonts w:hint="eastAsia"/>
          <w:lang w:eastAsia="pl-PL"/>
        </w:rPr>
      </w:pPr>
    </w:p>
    <w:p w14:paraId="0729DBD5" w14:textId="77777777" w:rsidR="009B4B5A" w:rsidRDefault="009B4B5A" w:rsidP="006542C1">
      <w:pPr>
        <w:rPr>
          <w:rFonts w:hint="eastAsia"/>
          <w:lang w:eastAsia="pl-PL"/>
        </w:rPr>
      </w:pPr>
    </w:p>
    <w:p w14:paraId="031B767D" w14:textId="77777777" w:rsidR="009B4B5A" w:rsidRDefault="009B4B5A" w:rsidP="006542C1">
      <w:pPr>
        <w:rPr>
          <w:rFonts w:hint="eastAsia"/>
          <w:lang w:eastAsia="pl-PL"/>
        </w:rPr>
      </w:pPr>
    </w:p>
    <w:p w14:paraId="5F707F96" w14:textId="77777777" w:rsidR="009B4B5A" w:rsidRDefault="009B4B5A" w:rsidP="006542C1">
      <w:pPr>
        <w:rPr>
          <w:rFonts w:hint="eastAsia"/>
          <w:lang w:eastAsia="pl-PL"/>
        </w:rPr>
      </w:pPr>
    </w:p>
    <w:p w14:paraId="77DBF73D" w14:textId="77777777" w:rsidR="009B4B5A" w:rsidRDefault="009B4B5A" w:rsidP="006542C1">
      <w:pPr>
        <w:rPr>
          <w:rFonts w:hint="eastAsia"/>
          <w:lang w:eastAsia="pl-PL"/>
        </w:rPr>
      </w:pPr>
    </w:p>
    <w:p w14:paraId="06B8B716" w14:textId="77777777" w:rsidR="009B4B5A" w:rsidRDefault="009B4B5A" w:rsidP="006542C1">
      <w:pPr>
        <w:rPr>
          <w:rFonts w:hint="eastAsia"/>
          <w:lang w:eastAsia="pl-PL"/>
        </w:rPr>
      </w:pPr>
    </w:p>
    <w:p w14:paraId="7EE83F64" w14:textId="77777777" w:rsidR="009B4B5A" w:rsidRDefault="009B4B5A" w:rsidP="006542C1">
      <w:pPr>
        <w:rPr>
          <w:rFonts w:hint="eastAsia"/>
          <w:lang w:eastAsia="pl-PL"/>
        </w:rPr>
      </w:pPr>
    </w:p>
    <w:p w14:paraId="27B19333" w14:textId="77777777" w:rsidR="009B4B5A" w:rsidRDefault="009B4B5A" w:rsidP="006542C1">
      <w:pPr>
        <w:rPr>
          <w:rFonts w:hint="eastAsia"/>
          <w:lang w:eastAsia="pl-PL"/>
        </w:rPr>
      </w:pPr>
    </w:p>
    <w:p w14:paraId="381FEFB0" w14:textId="77777777" w:rsidR="009B4B5A" w:rsidRDefault="009B4B5A" w:rsidP="006542C1">
      <w:pPr>
        <w:rPr>
          <w:rFonts w:hint="eastAsia"/>
          <w:lang w:eastAsia="pl-PL"/>
        </w:rPr>
      </w:pPr>
    </w:p>
    <w:p w14:paraId="3F3DED49" w14:textId="77777777" w:rsidR="009B4B5A" w:rsidRDefault="009B4B5A" w:rsidP="006542C1">
      <w:pPr>
        <w:rPr>
          <w:rFonts w:hint="eastAsia"/>
          <w:lang w:eastAsia="pl-PL"/>
        </w:rPr>
      </w:pPr>
    </w:p>
    <w:p w14:paraId="2DA0AE9A" w14:textId="77777777" w:rsidR="009B4B5A" w:rsidRDefault="009B4B5A" w:rsidP="006542C1">
      <w:pPr>
        <w:rPr>
          <w:rFonts w:hint="eastAsia"/>
          <w:lang w:eastAsia="pl-PL"/>
        </w:rPr>
      </w:pPr>
    </w:p>
    <w:p w14:paraId="12EB0FA7" w14:textId="77777777" w:rsidR="009B4B5A" w:rsidRDefault="009B4B5A" w:rsidP="006542C1">
      <w:pPr>
        <w:rPr>
          <w:rFonts w:hint="eastAsia"/>
          <w:lang w:eastAsia="pl-PL"/>
        </w:rPr>
      </w:pPr>
    </w:p>
    <w:p w14:paraId="29E774E1" w14:textId="77777777" w:rsidR="009B4B5A" w:rsidRDefault="009B4B5A" w:rsidP="006542C1">
      <w:pPr>
        <w:rPr>
          <w:rFonts w:hint="eastAsia"/>
          <w:lang w:eastAsia="pl-PL"/>
        </w:rPr>
      </w:pPr>
    </w:p>
    <w:p w14:paraId="48880CF3" w14:textId="77777777" w:rsidR="00A30059" w:rsidRDefault="00A30059" w:rsidP="006542C1">
      <w:pPr>
        <w:rPr>
          <w:rFonts w:hint="eastAsia"/>
          <w:lang w:eastAsia="pl-PL"/>
        </w:rPr>
      </w:pPr>
    </w:p>
    <w:p w14:paraId="5F887B4C" w14:textId="77777777" w:rsidR="00102E83" w:rsidRDefault="00102E83" w:rsidP="006542C1">
      <w:pPr>
        <w:rPr>
          <w:rFonts w:hint="eastAsia"/>
          <w:lang w:eastAsia="pl-PL"/>
        </w:rPr>
      </w:pPr>
    </w:p>
    <w:p w14:paraId="193363F3" w14:textId="77777777" w:rsidR="00102E83" w:rsidRDefault="00102E83" w:rsidP="006542C1">
      <w:pPr>
        <w:rPr>
          <w:rFonts w:hint="eastAsia"/>
          <w:lang w:eastAsia="pl-PL"/>
        </w:rPr>
      </w:pPr>
    </w:p>
    <w:p w14:paraId="398B28BD" w14:textId="77777777" w:rsidR="001A2D1F" w:rsidRDefault="001A2D1F" w:rsidP="006542C1">
      <w:pPr>
        <w:rPr>
          <w:rFonts w:hint="eastAsia"/>
          <w:lang w:eastAsia="pl-PL"/>
        </w:rPr>
      </w:pPr>
    </w:p>
    <w:p w14:paraId="599256B9" w14:textId="77777777" w:rsidR="001A2D1F" w:rsidRDefault="001A2D1F" w:rsidP="006542C1">
      <w:pPr>
        <w:rPr>
          <w:rFonts w:hint="eastAsia"/>
          <w:lang w:eastAsia="pl-PL"/>
        </w:rPr>
      </w:pPr>
    </w:p>
    <w:sdt>
      <w:sdtPr>
        <w:rPr>
          <w:rFonts w:ascii="Liberation Serif" w:eastAsia="SimSun" w:hAnsi="Liberation Serif" w:cs="Mangal"/>
          <w:color w:val="auto"/>
          <w:sz w:val="24"/>
          <w:szCs w:val="24"/>
          <w:lang w:eastAsia="zh-CN"/>
        </w:rPr>
        <w:id w:val="-4688180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DC8D2AD" w14:textId="6007AE09" w:rsidR="001D791E" w:rsidRDefault="001D791E">
          <w:pPr>
            <w:pStyle w:val="Nagwekspisutreci"/>
          </w:pPr>
          <w:r>
            <w:t>Spis treści</w:t>
          </w:r>
        </w:p>
        <w:p w14:paraId="21AC75EC" w14:textId="77777777" w:rsidR="007F5373" w:rsidRPr="007F5373" w:rsidRDefault="007F5373" w:rsidP="007F5373">
          <w:pPr>
            <w:rPr>
              <w:rFonts w:hint="eastAsia"/>
              <w:lang w:eastAsia="pl-PL"/>
            </w:rPr>
          </w:pPr>
        </w:p>
        <w:p w14:paraId="342A9A25" w14:textId="6C6E0E50" w:rsidR="00211AEA" w:rsidRDefault="001D791E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013111" w:history="1">
            <w:r w:rsidR="00211AEA" w:rsidRPr="00252710">
              <w:rPr>
                <w:rStyle w:val="Hipercze"/>
                <w:noProof/>
              </w:rPr>
              <w:t>1. Część opisowa programu funkcjonalno użytkowego</w:t>
            </w:r>
            <w:r w:rsidR="00211AEA">
              <w:rPr>
                <w:noProof/>
                <w:webHidden/>
              </w:rPr>
              <w:tab/>
            </w:r>
            <w:r w:rsidR="00211AEA">
              <w:rPr>
                <w:noProof/>
                <w:webHidden/>
              </w:rPr>
              <w:fldChar w:fldCharType="begin"/>
            </w:r>
            <w:r w:rsidR="00211AEA">
              <w:rPr>
                <w:noProof/>
                <w:webHidden/>
              </w:rPr>
              <w:instrText xml:space="preserve"> PAGEREF _Toc230013111 \h </w:instrText>
            </w:r>
            <w:r w:rsidR="00211AEA">
              <w:rPr>
                <w:noProof/>
                <w:webHidden/>
              </w:rPr>
            </w:r>
            <w:r w:rsidR="00211AEA">
              <w:rPr>
                <w:noProof/>
                <w:webHidden/>
              </w:rPr>
              <w:fldChar w:fldCharType="separate"/>
            </w:r>
            <w:r w:rsidR="00211AEA">
              <w:rPr>
                <w:rFonts w:hint="eastAsia"/>
                <w:noProof/>
                <w:webHidden/>
              </w:rPr>
              <w:t>3</w:t>
            </w:r>
            <w:r w:rsidR="00211AEA">
              <w:rPr>
                <w:noProof/>
                <w:webHidden/>
              </w:rPr>
              <w:fldChar w:fldCharType="end"/>
            </w:r>
          </w:hyperlink>
        </w:p>
        <w:p w14:paraId="61683B55" w14:textId="7C051A34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12" w:history="1">
            <w:r w:rsidRPr="00252710">
              <w:rPr>
                <w:rStyle w:val="Hipercze"/>
                <w:noProof/>
              </w:rPr>
              <w:t>1. 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B90710" w14:textId="132725B5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13" w:history="1">
            <w:r w:rsidRPr="00252710">
              <w:rPr>
                <w:rStyle w:val="Hipercze"/>
                <w:noProof/>
              </w:rPr>
              <w:t>2. Ogólny 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0F330" w14:textId="6C1D666A" w:rsidR="00211AEA" w:rsidRDefault="00211AEA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14" w:history="1">
            <w:r w:rsidRPr="00252710">
              <w:rPr>
                <w:rStyle w:val="Hipercze"/>
                <w:noProof/>
              </w:rPr>
              <w:t>2.1. Charakterystyczne parametry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8E5460" w14:textId="6DFD1A3A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15" w:history="1">
            <w:r w:rsidRPr="00252710">
              <w:rPr>
                <w:rStyle w:val="Hipercze"/>
                <w:noProof/>
              </w:rPr>
              <w:t>3. Opis stanu istniejącego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47BBD8" w14:textId="44DA0C41" w:rsidR="00211AEA" w:rsidRDefault="00211AEA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16" w:history="1">
            <w:r w:rsidRPr="00252710">
              <w:rPr>
                <w:rStyle w:val="Hipercze"/>
                <w:noProof/>
              </w:rPr>
              <w:t>3.1 Rozwiązania architektoniczne i konstrukcyjne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E268F" w14:textId="48F23027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17" w:history="1">
            <w:r w:rsidRPr="00252710">
              <w:rPr>
                <w:rStyle w:val="Hipercze"/>
                <w:noProof/>
              </w:rPr>
              <w:t>4. Układ funkcjonalny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1A14AA" w14:textId="1937CB48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18" w:history="1">
            <w:r w:rsidRPr="00252710">
              <w:rPr>
                <w:rStyle w:val="Hipercze"/>
                <w:noProof/>
              </w:rPr>
              <w:t>5. Zestawienie powierzchni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799FE" w14:textId="65C5B809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19" w:history="1">
            <w:r w:rsidRPr="00252710">
              <w:rPr>
                <w:rStyle w:val="Hipercze"/>
                <w:noProof/>
              </w:rPr>
              <w:t>6. Instalacje techniczne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B961D" w14:textId="3414C084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20" w:history="1">
            <w:r w:rsidRPr="00252710">
              <w:rPr>
                <w:rStyle w:val="Hipercze"/>
                <w:noProof/>
              </w:rPr>
              <w:t>7. Komunikacja i dostępność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BAC581" w14:textId="4446F6CC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21" w:history="1">
            <w:r w:rsidRPr="00252710">
              <w:rPr>
                <w:rStyle w:val="Hipercze"/>
                <w:noProof/>
              </w:rPr>
              <w:t>8. Zagospodarowanie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37C015" w14:textId="7511823D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22" w:history="1">
            <w:r w:rsidRPr="00252710">
              <w:rPr>
                <w:rStyle w:val="Hipercze"/>
                <w:noProof/>
              </w:rPr>
              <w:t>9. Wymagania dotyczące realizacji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08D6A" w14:textId="1192E366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23" w:history="1">
            <w:r w:rsidRPr="00252710">
              <w:rPr>
                <w:rStyle w:val="Hipercze"/>
                <w:noProof/>
              </w:rPr>
              <w:t>10. Podsumowanie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CE06A8" w14:textId="35152BCC" w:rsidR="00211AEA" w:rsidRDefault="00211AEA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24" w:history="1">
            <w:r w:rsidRPr="00252710">
              <w:rPr>
                <w:rStyle w:val="Hipercze"/>
                <w:noProof/>
              </w:rPr>
              <w:t>2. Część rysunkowa programu funkcjonalno użytkowego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E22B22" w14:textId="4D84D17A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25" w:history="1">
            <w:r w:rsidRPr="00252710">
              <w:rPr>
                <w:rStyle w:val="Hipercze"/>
                <w:noProof/>
              </w:rPr>
              <w:t>2.1. PLANSZA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D7180" w14:textId="7036FBBA" w:rsidR="00211AEA" w:rsidRDefault="00211AEA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26" w:history="1">
            <w:r w:rsidRPr="00252710">
              <w:rPr>
                <w:rStyle w:val="Hipercze"/>
                <w:noProof/>
              </w:rPr>
              <w:t>2.2. PLANSZA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17ED2D" w14:textId="7EB1F50A" w:rsidR="00211AEA" w:rsidRDefault="00211AEA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 w:bidi="ar-SA"/>
              <w14:ligatures w14:val="standardContextual"/>
            </w:rPr>
          </w:pPr>
          <w:hyperlink w:anchor="_Toc230013127" w:history="1">
            <w:r w:rsidRPr="00252710">
              <w:rPr>
                <w:rStyle w:val="Hipercze"/>
                <w:noProof/>
              </w:rPr>
              <w:t>3. Kosztorys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_Toc230013127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FDA25E" w14:textId="34F2C199" w:rsidR="00C21E97" w:rsidRDefault="001D791E" w:rsidP="00266A35">
          <w:pPr>
            <w:rPr>
              <w:rFonts w:hint="eastAsia"/>
              <w:b/>
              <w:bCs/>
            </w:rPr>
          </w:pPr>
          <w:r>
            <w:rPr>
              <w:b/>
              <w:bCs/>
            </w:rPr>
            <w:fldChar w:fldCharType="end"/>
          </w:r>
        </w:p>
        <w:p w14:paraId="53DFDF5D" w14:textId="5C0D0820" w:rsidR="00632D25" w:rsidRDefault="00000000" w:rsidP="00266A35">
          <w:pPr>
            <w:rPr>
              <w:rFonts w:hint="eastAsia"/>
              <w:b/>
              <w:bCs/>
            </w:rPr>
          </w:pPr>
        </w:p>
      </w:sdtContent>
    </w:sdt>
    <w:p w14:paraId="31EE6F0D" w14:textId="77777777" w:rsidR="00632D25" w:rsidRDefault="00632D25" w:rsidP="00266A35">
      <w:pPr>
        <w:rPr>
          <w:rFonts w:hint="eastAsia"/>
          <w:b/>
          <w:bCs/>
        </w:rPr>
      </w:pPr>
    </w:p>
    <w:p w14:paraId="69348390" w14:textId="77777777" w:rsidR="009B4B5A" w:rsidRDefault="009B4B5A" w:rsidP="00266A35">
      <w:pPr>
        <w:rPr>
          <w:rFonts w:hint="eastAsia"/>
          <w:b/>
          <w:bCs/>
        </w:rPr>
      </w:pPr>
    </w:p>
    <w:p w14:paraId="32D9CCCD" w14:textId="77777777" w:rsidR="009B4B5A" w:rsidRDefault="009B4B5A" w:rsidP="00266A35">
      <w:pPr>
        <w:rPr>
          <w:rFonts w:hint="eastAsia"/>
          <w:b/>
          <w:bCs/>
        </w:rPr>
      </w:pPr>
    </w:p>
    <w:p w14:paraId="5CC0558C" w14:textId="77777777" w:rsidR="009B4B5A" w:rsidRDefault="009B4B5A" w:rsidP="00266A35">
      <w:pPr>
        <w:rPr>
          <w:rFonts w:hint="eastAsia"/>
          <w:b/>
          <w:bCs/>
        </w:rPr>
      </w:pPr>
    </w:p>
    <w:p w14:paraId="386868CE" w14:textId="77777777" w:rsidR="009B4B5A" w:rsidRDefault="009B4B5A" w:rsidP="00266A35">
      <w:pPr>
        <w:rPr>
          <w:rFonts w:hint="eastAsia"/>
          <w:b/>
          <w:bCs/>
        </w:rPr>
      </w:pPr>
    </w:p>
    <w:p w14:paraId="6B9C1B3A" w14:textId="77777777" w:rsidR="009B4B5A" w:rsidRDefault="009B4B5A" w:rsidP="00266A35">
      <w:pPr>
        <w:rPr>
          <w:rFonts w:hint="eastAsia"/>
          <w:b/>
          <w:bCs/>
        </w:rPr>
      </w:pPr>
    </w:p>
    <w:p w14:paraId="0BCD5A0B" w14:textId="77777777" w:rsidR="009B4B5A" w:rsidRDefault="009B4B5A" w:rsidP="00266A35">
      <w:pPr>
        <w:rPr>
          <w:rFonts w:hint="eastAsia"/>
          <w:b/>
          <w:bCs/>
        </w:rPr>
      </w:pPr>
    </w:p>
    <w:p w14:paraId="175585D4" w14:textId="77777777" w:rsidR="009B4B5A" w:rsidRDefault="009B4B5A" w:rsidP="00266A35">
      <w:pPr>
        <w:rPr>
          <w:rFonts w:hint="eastAsia"/>
          <w:b/>
          <w:bCs/>
        </w:rPr>
      </w:pPr>
    </w:p>
    <w:p w14:paraId="4676010A" w14:textId="77777777" w:rsidR="009B4B5A" w:rsidRDefault="009B4B5A" w:rsidP="00266A35">
      <w:pPr>
        <w:rPr>
          <w:rFonts w:hint="eastAsia"/>
          <w:b/>
          <w:bCs/>
        </w:rPr>
      </w:pPr>
    </w:p>
    <w:p w14:paraId="3E514FC3" w14:textId="77777777" w:rsidR="009B4B5A" w:rsidRDefault="009B4B5A" w:rsidP="00266A35">
      <w:pPr>
        <w:rPr>
          <w:rFonts w:hint="eastAsia"/>
          <w:b/>
          <w:bCs/>
        </w:rPr>
      </w:pPr>
    </w:p>
    <w:p w14:paraId="1C344781" w14:textId="77777777" w:rsidR="00211AEA" w:rsidRDefault="00211AEA" w:rsidP="00266A35">
      <w:pPr>
        <w:rPr>
          <w:b/>
          <w:bCs/>
        </w:rPr>
      </w:pPr>
    </w:p>
    <w:p w14:paraId="700703E2" w14:textId="77777777" w:rsidR="00211AEA" w:rsidRDefault="00211AEA" w:rsidP="00266A35">
      <w:pPr>
        <w:rPr>
          <w:rFonts w:hint="eastAsia"/>
          <w:b/>
          <w:bCs/>
        </w:rPr>
      </w:pPr>
    </w:p>
    <w:p w14:paraId="322A4E27" w14:textId="77777777" w:rsidR="009B4B5A" w:rsidRDefault="009B4B5A" w:rsidP="00266A35">
      <w:pPr>
        <w:rPr>
          <w:rFonts w:hint="eastAsia"/>
          <w:b/>
          <w:bCs/>
        </w:rPr>
      </w:pPr>
    </w:p>
    <w:p w14:paraId="07A0EB72" w14:textId="77777777" w:rsidR="009B4B5A" w:rsidRDefault="009B4B5A" w:rsidP="00266A35">
      <w:pPr>
        <w:rPr>
          <w:rFonts w:hint="eastAsia"/>
          <w:b/>
          <w:bCs/>
        </w:rPr>
      </w:pPr>
    </w:p>
    <w:p w14:paraId="018DBBBC" w14:textId="77777777" w:rsidR="009B4B5A" w:rsidRDefault="009B4B5A" w:rsidP="00266A35">
      <w:pPr>
        <w:rPr>
          <w:rFonts w:hint="eastAsia"/>
          <w:b/>
          <w:bCs/>
        </w:rPr>
      </w:pPr>
    </w:p>
    <w:p w14:paraId="6BADA581" w14:textId="77777777" w:rsidR="009B4B5A" w:rsidRDefault="009B4B5A" w:rsidP="00266A35">
      <w:pPr>
        <w:rPr>
          <w:rFonts w:hint="eastAsia"/>
          <w:b/>
          <w:bCs/>
        </w:rPr>
      </w:pPr>
    </w:p>
    <w:p w14:paraId="1926E7DC" w14:textId="77777777" w:rsidR="009B4B5A" w:rsidRDefault="009B4B5A" w:rsidP="00266A35">
      <w:pPr>
        <w:rPr>
          <w:rFonts w:hint="eastAsia"/>
          <w:b/>
          <w:bCs/>
        </w:rPr>
      </w:pPr>
    </w:p>
    <w:p w14:paraId="15537FE6" w14:textId="77777777" w:rsidR="009B4B5A" w:rsidRDefault="009B4B5A" w:rsidP="00266A35">
      <w:pPr>
        <w:rPr>
          <w:rFonts w:hint="eastAsia"/>
          <w:b/>
          <w:bCs/>
        </w:rPr>
      </w:pPr>
    </w:p>
    <w:p w14:paraId="21FB0287" w14:textId="77777777" w:rsidR="009B4B5A" w:rsidRDefault="009B4B5A" w:rsidP="00266A35">
      <w:pPr>
        <w:rPr>
          <w:rFonts w:hint="eastAsia"/>
          <w:b/>
          <w:bCs/>
        </w:rPr>
      </w:pPr>
    </w:p>
    <w:p w14:paraId="56054778" w14:textId="77777777" w:rsidR="009B4B5A" w:rsidRDefault="009B4B5A" w:rsidP="00266A35">
      <w:pPr>
        <w:rPr>
          <w:rFonts w:hint="eastAsia"/>
          <w:b/>
          <w:bCs/>
        </w:rPr>
      </w:pPr>
    </w:p>
    <w:p w14:paraId="41D0290D" w14:textId="77777777" w:rsidR="009B4B5A" w:rsidRDefault="009B4B5A" w:rsidP="00266A35">
      <w:pPr>
        <w:rPr>
          <w:rFonts w:hint="eastAsia"/>
          <w:b/>
          <w:bCs/>
        </w:rPr>
      </w:pPr>
    </w:p>
    <w:p w14:paraId="10BF72AC" w14:textId="77777777" w:rsidR="009B4B5A" w:rsidRDefault="009B4B5A" w:rsidP="00266A35">
      <w:pPr>
        <w:rPr>
          <w:rFonts w:hint="eastAsia"/>
          <w:b/>
          <w:bCs/>
        </w:rPr>
      </w:pPr>
    </w:p>
    <w:p w14:paraId="7F5C90A6" w14:textId="77777777" w:rsidR="00B47BEC" w:rsidRDefault="00B47BEC" w:rsidP="00266A35">
      <w:pPr>
        <w:rPr>
          <w:rFonts w:hint="eastAsia"/>
          <w:b/>
          <w:bCs/>
        </w:rPr>
      </w:pPr>
    </w:p>
    <w:p w14:paraId="19C88D4A" w14:textId="77777777" w:rsidR="005306CE" w:rsidRPr="005306CE" w:rsidRDefault="005306CE" w:rsidP="005306CE">
      <w:pPr>
        <w:rPr>
          <w:rFonts w:hint="eastAsia"/>
          <w:b/>
          <w:bCs/>
        </w:rPr>
      </w:pPr>
      <w:r w:rsidRPr="005306CE">
        <w:rPr>
          <w:b/>
          <w:bCs/>
        </w:rPr>
        <w:lastRenderedPageBreak/>
        <w:t>PROGRAM FUNKCJONALNO-UŻYTKOWY (PFU)</w:t>
      </w:r>
    </w:p>
    <w:p w14:paraId="3DE10D1A" w14:textId="77777777" w:rsidR="005306CE" w:rsidRPr="005306CE" w:rsidRDefault="005306CE" w:rsidP="005306CE">
      <w:pPr>
        <w:rPr>
          <w:rFonts w:hint="eastAsia"/>
          <w:b/>
          <w:bCs/>
        </w:rPr>
      </w:pPr>
      <w:r w:rsidRPr="005306CE">
        <w:rPr>
          <w:b/>
          <w:bCs/>
        </w:rPr>
        <w:t>Budowa kompleksu sportowego w miejscowości Podegrodzie</w:t>
      </w:r>
    </w:p>
    <w:p w14:paraId="65B42E37" w14:textId="4DF58835" w:rsidR="00B47BEC" w:rsidRPr="005306CE" w:rsidRDefault="00B47BEC" w:rsidP="00B47BEC">
      <w:pPr>
        <w:pStyle w:val="Nagwek1"/>
      </w:pPr>
      <w:bookmarkStart w:id="2" w:name="_Toc230013111"/>
      <w:r w:rsidRPr="005306CE">
        <w:t xml:space="preserve">1. </w:t>
      </w:r>
      <w:r>
        <w:t xml:space="preserve">Część opisowa programu </w:t>
      </w:r>
      <w:proofErr w:type="spellStart"/>
      <w:r>
        <w:t>funkcjonalno</w:t>
      </w:r>
      <w:proofErr w:type="spellEnd"/>
      <w:r>
        <w:t xml:space="preserve"> użytkowego</w:t>
      </w:r>
      <w:bookmarkEnd w:id="2"/>
    </w:p>
    <w:p w14:paraId="02442CC3" w14:textId="7C798059" w:rsidR="005306CE" w:rsidRPr="005306CE" w:rsidRDefault="005306CE" w:rsidP="005306CE">
      <w:pPr>
        <w:rPr>
          <w:rFonts w:hint="eastAsia"/>
          <w:b/>
          <w:bCs/>
        </w:rPr>
      </w:pPr>
    </w:p>
    <w:p w14:paraId="0C75E552" w14:textId="18D64A6F" w:rsidR="005306CE" w:rsidRPr="005306CE" w:rsidRDefault="005306CE" w:rsidP="00B47BEC">
      <w:pPr>
        <w:pStyle w:val="Nagwek2"/>
      </w:pPr>
      <w:bookmarkStart w:id="3" w:name="_Toc230013112"/>
      <w:r w:rsidRPr="005306CE">
        <w:t>1. W</w:t>
      </w:r>
      <w:r w:rsidR="00B47BEC">
        <w:t>stęp</w:t>
      </w:r>
      <w:bookmarkEnd w:id="3"/>
    </w:p>
    <w:p w14:paraId="21EB4246" w14:textId="4DF1439C" w:rsidR="005306CE" w:rsidRPr="00B47BEC" w:rsidRDefault="005306CE" w:rsidP="00B47BEC">
      <w:pPr>
        <w:jc w:val="both"/>
        <w:rPr>
          <w:rFonts w:hint="eastAsia"/>
        </w:rPr>
      </w:pPr>
      <w:r w:rsidRPr="00B47BEC">
        <w:t xml:space="preserve">Niniejszy Program </w:t>
      </w:r>
      <w:proofErr w:type="spellStart"/>
      <w:r w:rsidRPr="00B47BEC">
        <w:t>Funkcjonalno</w:t>
      </w:r>
      <w:proofErr w:type="spellEnd"/>
      <w:r w:rsidR="00B47BEC">
        <w:t xml:space="preserve"> </w:t>
      </w:r>
      <w:r w:rsidRPr="00B47BEC">
        <w:t xml:space="preserve">Użytkowy (PFU) określa wymagania funkcjonalne, techniczne, materiałowe oraz eksploatacyjne dla inwestycji polegającej na budowie kompleksu sportowego </w:t>
      </w:r>
      <w:r w:rsidR="002F6D7A">
        <w:t xml:space="preserve">Orlik </w:t>
      </w:r>
      <w:r w:rsidRPr="00B47BEC">
        <w:t>w miejscowości Podegrodzie.</w:t>
      </w:r>
    </w:p>
    <w:p w14:paraId="595A4CD6" w14:textId="77777777" w:rsidR="005306CE" w:rsidRPr="00B47BEC" w:rsidRDefault="005306CE" w:rsidP="00B47BEC">
      <w:pPr>
        <w:jc w:val="both"/>
        <w:rPr>
          <w:rFonts w:hint="eastAsia"/>
        </w:rPr>
      </w:pPr>
      <w:r w:rsidRPr="00B47BEC">
        <w:t>Dokument stanowi podstawę do realizacji zadania w formule „zaprojektuj i wybuduj” i służy przygotowaniu dokumentacji projektowej, realizacji robót budowlanych oraz przeprowadzeniu procedury przetargowej.</w:t>
      </w:r>
    </w:p>
    <w:p w14:paraId="7842A164" w14:textId="77777777" w:rsidR="005306CE" w:rsidRPr="00B47BEC" w:rsidRDefault="005306CE" w:rsidP="00B47BEC">
      <w:pPr>
        <w:jc w:val="both"/>
        <w:rPr>
          <w:rFonts w:hint="eastAsia"/>
        </w:rPr>
      </w:pPr>
      <w:r w:rsidRPr="00B47BEC">
        <w:t>Celem inwestycji jest stworzenie nowoczesnej, bezpiecznej i dostępnej infrastruktury sportowo-rekreacyjnej służącej mieszkańcom.</w:t>
      </w:r>
    </w:p>
    <w:p w14:paraId="2F367436" w14:textId="5C3DD569" w:rsidR="005306CE" w:rsidRPr="005306CE" w:rsidRDefault="005306CE" w:rsidP="005306CE">
      <w:pPr>
        <w:rPr>
          <w:rFonts w:hint="eastAsia"/>
          <w:b/>
          <w:bCs/>
        </w:rPr>
      </w:pPr>
    </w:p>
    <w:p w14:paraId="57151142" w14:textId="5437E7D6" w:rsidR="005306CE" w:rsidRPr="005306CE" w:rsidRDefault="005306CE" w:rsidP="00B47BEC">
      <w:pPr>
        <w:pStyle w:val="Nagwek2"/>
      </w:pPr>
      <w:bookmarkStart w:id="4" w:name="_Toc230013113"/>
      <w:r w:rsidRPr="005306CE">
        <w:t xml:space="preserve">2. </w:t>
      </w:r>
      <w:r w:rsidR="00B47BEC">
        <w:t>Ogólny opis przedmiotu zamówienia</w:t>
      </w:r>
      <w:bookmarkEnd w:id="4"/>
    </w:p>
    <w:p w14:paraId="5E44026B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Zakres zamówienia obejmuje kompleksową realizację inwestycji, w tym:</w:t>
      </w:r>
    </w:p>
    <w:p w14:paraId="721D9CDB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Roboty przygotowawcze</w:t>
      </w:r>
    </w:p>
    <w:p w14:paraId="75178387" w14:textId="607587DB" w:rsidR="005306CE" w:rsidRPr="00B47BEC" w:rsidRDefault="005306CE" w:rsidP="00324676">
      <w:pPr>
        <w:pStyle w:val="Akapitzlist"/>
        <w:numPr>
          <w:ilvl w:val="0"/>
          <w:numId w:val="44"/>
        </w:numPr>
        <w:jc w:val="both"/>
        <w:rPr>
          <w:rFonts w:hint="eastAsia"/>
        </w:rPr>
      </w:pPr>
      <w:r w:rsidRPr="00B47BEC">
        <w:t>rozbiórkę istniejącego budynku</w:t>
      </w:r>
      <w:r w:rsidR="006C242B">
        <w:t xml:space="preserve"> zaplecza sportowego jedno</w:t>
      </w:r>
      <w:r w:rsidRPr="00B47BEC">
        <w:t xml:space="preserve">kondygnacyjnego z dachem dwuspadowym, </w:t>
      </w:r>
    </w:p>
    <w:p w14:paraId="6BCA1BA2" w14:textId="1707ABF4" w:rsidR="005306CE" w:rsidRPr="00B47BEC" w:rsidRDefault="005306CE" w:rsidP="00324676">
      <w:pPr>
        <w:pStyle w:val="Akapitzlist"/>
        <w:numPr>
          <w:ilvl w:val="0"/>
          <w:numId w:val="44"/>
        </w:numPr>
        <w:jc w:val="both"/>
        <w:rPr>
          <w:rFonts w:hint="eastAsia"/>
        </w:rPr>
      </w:pPr>
      <w:r w:rsidRPr="00B47BEC">
        <w:t xml:space="preserve">uporządkowanie i przygotowanie terenu pod inwestycję. </w:t>
      </w:r>
    </w:p>
    <w:p w14:paraId="439307E4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Obiekty sportowe</w:t>
      </w:r>
    </w:p>
    <w:p w14:paraId="7AA2A159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Boisko piłkarskie:</w:t>
      </w:r>
    </w:p>
    <w:p w14:paraId="4C14C646" w14:textId="77777777" w:rsidR="005306CE" w:rsidRPr="00B47BEC" w:rsidRDefault="005306CE" w:rsidP="00324676">
      <w:pPr>
        <w:pStyle w:val="Akapitzlist"/>
        <w:numPr>
          <w:ilvl w:val="0"/>
          <w:numId w:val="43"/>
        </w:numPr>
        <w:jc w:val="both"/>
        <w:rPr>
          <w:rFonts w:hint="eastAsia"/>
        </w:rPr>
      </w:pPr>
      <w:r w:rsidRPr="00B47BEC">
        <w:t xml:space="preserve">wymiary 30 × 62 m, </w:t>
      </w:r>
    </w:p>
    <w:p w14:paraId="5407377B" w14:textId="77777777" w:rsidR="005306CE" w:rsidRPr="00B47BEC" w:rsidRDefault="005306CE" w:rsidP="00324676">
      <w:pPr>
        <w:pStyle w:val="Akapitzlist"/>
        <w:numPr>
          <w:ilvl w:val="0"/>
          <w:numId w:val="43"/>
        </w:numPr>
        <w:jc w:val="both"/>
        <w:rPr>
          <w:rFonts w:hint="eastAsia"/>
        </w:rPr>
      </w:pPr>
      <w:r w:rsidRPr="00B47BEC">
        <w:t xml:space="preserve">nawierzchnia z trawy syntetycznej, </w:t>
      </w:r>
    </w:p>
    <w:p w14:paraId="33E85189" w14:textId="77777777" w:rsidR="005306CE" w:rsidRPr="00B47BEC" w:rsidRDefault="005306CE" w:rsidP="00324676">
      <w:pPr>
        <w:pStyle w:val="Akapitzlist"/>
        <w:numPr>
          <w:ilvl w:val="0"/>
          <w:numId w:val="43"/>
        </w:numPr>
        <w:jc w:val="both"/>
        <w:rPr>
          <w:rFonts w:hint="eastAsia"/>
        </w:rPr>
      </w:pPr>
      <w:r w:rsidRPr="00B47BEC">
        <w:t xml:space="preserve">wyposażenie sportowe, </w:t>
      </w:r>
    </w:p>
    <w:p w14:paraId="5E3EDEBB" w14:textId="77777777" w:rsidR="00324676" w:rsidRDefault="005306CE" w:rsidP="00324676">
      <w:pPr>
        <w:pStyle w:val="Akapitzlist"/>
        <w:numPr>
          <w:ilvl w:val="0"/>
          <w:numId w:val="43"/>
        </w:numPr>
        <w:jc w:val="both"/>
      </w:pPr>
      <w:r w:rsidRPr="00B47BEC">
        <w:t xml:space="preserve">ogrodzenie w formie </w:t>
      </w:r>
      <w:proofErr w:type="spellStart"/>
      <w:r w:rsidRPr="00B47BEC">
        <w:t>piłkochwytów</w:t>
      </w:r>
      <w:proofErr w:type="spellEnd"/>
      <w:r w:rsidRPr="00B47BEC">
        <w:t xml:space="preserve"> o wysokości</w:t>
      </w:r>
      <w:r w:rsidR="00324676">
        <w:t xml:space="preserve"> </w:t>
      </w:r>
      <w:r w:rsidRPr="00B47BEC">
        <w:t>6 m</w:t>
      </w:r>
      <w:r w:rsidR="00324676">
        <w:t>,</w:t>
      </w:r>
    </w:p>
    <w:p w14:paraId="728CC52A" w14:textId="4908C08D" w:rsidR="005306CE" w:rsidRPr="00B47BEC" w:rsidRDefault="00324676" w:rsidP="00324676">
      <w:pPr>
        <w:pStyle w:val="Akapitzlist"/>
        <w:numPr>
          <w:ilvl w:val="0"/>
          <w:numId w:val="43"/>
        </w:numPr>
        <w:jc w:val="both"/>
        <w:rPr>
          <w:rFonts w:hint="eastAsia"/>
        </w:rPr>
      </w:pPr>
      <w:r>
        <w:t>ogrodzenie z furtką o wysokości 4 m.</w:t>
      </w:r>
      <w:r w:rsidR="005306CE" w:rsidRPr="00B47BEC">
        <w:t xml:space="preserve"> </w:t>
      </w:r>
    </w:p>
    <w:p w14:paraId="1D74D8A4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Boisko wielofunkcyjne:</w:t>
      </w:r>
    </w:p>
    <w:p w14:paraId="26A7D323" w14:textId="77777777" w:rsidR="005306CE" w:rsidRPr="00B47BEC" w:rsidRDefault="005306CE" w:rsidP="00324676">
      <w:pPr>
        <w:pStyle w:val="Akapitzlist"/>
        <w:numPr>
          <w:ilvl w:val="0"/>
          <w:numId w:val="42"/>
        </w:numPr>
        <w:jc w:val="both"/>
        <w:rPr>
          <w:rFonts w:hint="eastAsia"/>
        </w:rPr>
      </w:pPr>
      <w:r w:rsidRPr="00B47BEC">
        <w:t xml:space="preserve">wymiary 19 × 32 m, </w:t>
      </w:r>
    </w:p>
    <w:p w14:paraId="0F5BAB1A" w14:textId="77777777" w:rsidR="005306CE" w:rsidRPr="00B47BEC" w:rsidRDefault="005306CE" w:rsidP="00324676">
      <w:pPr>
        <w:pStyle w:val="Akapitzlist"/>
        <w:numPr>
          <w:ilvl w:val="0"/>
          <w:numId w:val="42"/>
        </w:numPr>
        <w:jc w:val="both"/>
        <w:rPr>
          <w:rFonts w:hint="eastAsia"/>
        </w:rPr>
      </w:pPr>
      <w:r w:rsidRPr="00B47BEC">
        <w:t xml:space="preserve">nawierzchnia poliuretanowa, </w:t>
      </w:r>
    </w:p>
    <w:p w14:paraId="4ABFBF90" w14:textId="77777777" w:rsidR="005306CE" w:rsidRPr="00B47BEC" w:rsidRDefault="005306CE" w:rsidP="00324676">
      <w:pPr>
        <w:pStyle w:val="Akapitzlist"/>
        <w:numPr>
          <w:ilvl w:val="0"/>
          <w:numId w:val="42"/>
        </w:numPr>
        <w:jc w:val="both"/>
        <w:rPr>
          <w:rFonts w:hint="eastAsia"/>
        </w:rPr>
      </w:pPr>
      <w:r w:rsidRPr="00B47BEC">
        <w:t xml:space="preserve">przystosowanie do gier zespołowych, </w:t>
      </w:r>
    </w:p>
    <w:p w14:paraId="56476204" w14:textId="3EA7E1C1" w:rsidR="005306CE" w:rsidRDefault="005306CE" w:rsidP="00324676">
      <w:pPr>
        <w:pStyle w:val="Akapitzlist"/>
        <w:numPr>
          <w:ilvl w:val="0"/>
          <w:numId w:val="42"/>
        </w:numPr>
        <w:jc w:val="both"/>
      </w:pPr>
      <w:r w:rsidRPr="00663B58">
        <w:t xml:space="preserve">ogrodzenie w formie </w:t>
      </w:r>
      <w:proofErr w:type="spellStart"/>
      <w:r w:rsidRPr="00663B58">
        <w:t>piłkochwytów</w:t>
      </w:r>
      <w:proofErr w:type="spellEnd"/>
      <w:r w:rsidRPr="00663B58">
        <w:t xml:space="preserve"> o wysokości</w:t>
      </w:r>
      <w:r w:rsidR="00663B58" w:rsidRPr="00663B58">
        <w:t xml:space="preserve"> </w:t>
      </w:r>
      <w:r w:rsidRPr="00663B58">
        <w:t xml:space="preserve">6 m. </w:t>
      </w:r>
    </w:p>
    <w:p w14:paraId="4AECDC63" w14:textId="5A4FC86A" w:rsidR="00324676" w:rsidRPr="00663B58" w:rsidRDefault="00324676" w:rsidP="00324676">
      <w:pPr>
        <w:pStyle w:val="Akapitzlist"/>
        <w:numPr>
          <w:ilvl w:val="0"/>
          <w:numId w:val="42"/>
        </w:numPr>
        <w:jc w:val="both"/>
        <w:rPr>
          <w:rFonts w:hint="eastAsia"/>
        </w:rPr>
      </w:pPr>
      <w:r>
        <w:t>ogrodzenie z furtką o wysokości 4 m.</w:t>
      </w:r>
      <w:r w:rsidRPr="00B47BEC">
        <w:t xml:space="preserve"> </w:t>
      </w:r>
    </w:p>
    <w:p w14:paraId="016F3A03" w14:textId="566924BE" w:rsidR="005306CE" w:rsidRPr="00B47BEC" w:rsidRDefault="005306CE" w:rsidP="009B4B5A">
      <w:pPr>
        <w:jc w:val="both"/>
        <w:rPr>
          <w:rFonts w:hint="eastAsia"/>
        </w:rPr>
      </w:pPr>
      <w:r w:rsidRPr="00B47BEC">
        <w:t>Budynek zaplecza szatniowo-sanitarnego</w:t>
      </w:r>
    </w:p>
    <w:p w14:paraId="231132F3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Infrastruktura towarzysząca</w:t>
      </w:r>
    </w:p>
    <w:p w14:paraId="65DC4E0C" w14:textId="77777777" w:rsidR="005306CE" w:rsidRPr="00B47BEC" w:rsidRDefault="005306CE" w:rsidP="00324676">
      <w:pPr>
        <w:pStyle w:val="Akapitzlist"/>
        <w:numPr>
          <w:ilvl w:val="0"/>
          <w:numId w:val="41"/>
        </w:numPr>
        <w:jc w:val="both"/>
        <w:rPr>
          <w:rFonts w:hint="eastAsia"/>
        </w:rPr>
      </w:pPr>
      <w:r w:rsidRPr="00B47BEC">
        <w:t xml:space="preserve">19 miejsc parkingowych o wymiarach 2,50 × 5,00 m, </w:t>
      </w:r>
    </w:p>
    <w:p w14:paraId="4FAB096C" w14:textId="77777777" w:rsidR="005306CE" w:rsidRPr="00B47BEC" w:rsidRDefault="005306CE" w:rsidP="00324676">
      <w:pPr>
        <w:pStyle w:val="Akapitzlist"/>
        <w:numPr>
          <w:ilvl w:val="0"/>
          <w:numId w:val="41"/>
        </w:numPr>
        <w:jc w:val="both"/>
        <w:rPr>
          <w:rFonts w:hint="eastAsia"/>
        </w:rPr>
      </w:pPr>
      <w:r w:rsidRPr="00B47BEC">
        <w:t xml:space="preserve">2 miejsca parkingowe dla osób z niepełnosprawnościami o wymiarach 3,60 × 5,00 m, </w:t>
      </w:r>
    </w:p>
    <w:p w14:paraId="6F955B55" w14:textId="77777777" w:rsidR="005306CE" w:rsidRPr="00B47BEC" w:rsidRDefault="005306CE" w:rsidP="00324676">
      <w:pPr>
        <w:pStyle w:val="Akapitzlist"/>
        <w:numPr>
          <w:ilvl w:val="0"/>
          <w:numId w:val="41"/>
        </w:numPr>
        <w:jc w:val="both"/>
        <w:rPr>
          <w:rFonts w:hint="eastAsia"/>
        </w:rPr>
      </w:pPr>
      <w:r w:rsidRPr="00B47BEC">
        <w:t xml:space="preserve">droga manewrowa do parkowania prostopadłego o szerokości 5,0 m, </w:t>
      </w:r>
    </w:p>
    <w:p w14:paraId="4FDDC9AF" w14:textId="77777777" w:rsidR="005306CE" w:rsidRPr="00B47BEC" w:rsidRDefault="005306CE" w:rsidP="00324676">
      <w:pPr>
        <w:pStyle w:val="Akapitzlist"/>
        <w:numPr>
          <w:ilvl w:val="0"/>
          <w:numId w:val="41"/>
        </w:numPr>
        <w:jc w:val="both"/>
        <w:rPr>
          <w:rFonts w:hint="eastAsia"/>
        </w:rPr>
      </w:pPr>
      <w:r w:rsidRPr="00B47BEC">
        <w:t xml:space="preserve">stojaki rowerowe – 8 szt., </w:t>
      </w:r>
    </w:p>
    <w:p w14:paraId="4D998162" w14:textId="0152F759" w:rsidR="006C242B" w:rsidRDefault="005306CE" w:rsidP="00324676">
      <w:pPr>
        <w:pStyle w:val="Akapitzlist"/>
        <w:numPr>
          <w:ilvl w:val="0"/>
          <w:numId w:val="41"/>
        </w:numPr>
        <w:jc w:val="both"/>
      </w:pPr>
      <w:r w:rsidRPr="00B47BEC">
        <w:t xml:space="preserve">oświetlenie terenu w technologii LED, </w:t>
      </w:r>
    </w:p>
    <w:p w14:paraId="62FE0369" w14:textId="6BF3A61F" w:rsidR="005306CE" w:rsidRDefault="006C242B" w:rsidP="009B4B5A">
      <w:pPr>
        <w:jc w:val="both"/>
      </w:pPr>
      <w:r>
        <w:rPr>
          <w:rFonts w:hint="eastAsia"/>
        </w:rPr>
        <w:t>W</w:t>
      </w:r>
      <w:r>
        <w:t>yposażenie boisk</w:t>
      </w:r>
      <w:r w:rsidR="00663B58">
        <w:t xml:space="preserve">: </w:t>
      </w:r>
    </w:p>
    <w:p w14:paraId="038C299D" w14:textId="768A95E6" w:rsidR="00324676" w:rsidRPr="00324676" w:rsidRDefault="00324676" w:rsidP="00324676">
      <w:pPr>
        <w:pStyle w:val="Akapitzlist"/>
        <w:numPr>
          <w:ilvl w:val="0"/>
          <w:numId w:val="40"/>
        </w:numPr>
        <w:jc w:val="both"/>
      </w:pPr>
      <w:r w:rsidRPr="00324676">
        <w:t xml:space="preserve">bramki do piłki nożnej wraz z siatkami, </w:t>
      </w:r>
    </w:p>
    <w:p w14:paraId="33252F3F" w14:textId="27D1165C" w:rsidR="00324676" w:rsidRPr="00324676" w:rsidRDefault="00324676" w:rsidP="00324676">
      <w:pPr>
        <w:pStyle w:val="Akapitzlist"/>
        <w:numPr>
          <w:ilvl w:val="0"/>
          <w:numId w:val="40"/>
        </w:numPr>
        <w:jc w:val="both"/>
      </w:pPr>
      <w:r w:rsidRPr="00324676">
        <w:t xml:space="preserve">zestawy do koszykówki z tablicami i obręczami, </w:t>
      </w:r>
    </w:p>
    <w:p w14:paraId="34925B1B" w14:textId="01C52191" w:rsidR="00324676" w:rsidRPr="00324676" w:rsidRDefault="00324676" w:rsidP="00324676">
      <w:pPr>
        <w:pStyle w:val="Akapitzlist"/>
        <w:numPr>
          <w:ilvl w:val="0"/>
          <w:numId w:val="40"/>
        </w:numPr>
        <w:jc w:val="both"/>
      </w:pPr>
      <w:r w:rsidRPr="00324676">
        <w:t xml:space="preserve">słupki i siatkę do siatkówki, </w:t>
      </w:r>
    </w:p>
    <w:p w14:paraId="6DBDDEC4" w14:textId="4D33B5CC" w:rsidR="00324676" w:rsidRPr="00324676" w:rsidRDefault="00324676" w:rsidP="00324676">
      <w:pPr>
        <w:pStyle w:val="Akapitzlist"/>
        <w:numPr>
          <w:ilvl w:val="0"/>
          <w:numId w:val="40"/>
        </w:numPr>
        <w:jc w:val="both"/>
      </w:pPr>
      <w:r w:rsidRPr="00324676">
        <w:t xml:space="preserve">tuleje montażowe umożliwiające demontaż wyposażenia sportowego, </w:t>
      </w:r>
    </w:p>
    <w:p w14:paraId="3B216949" w14:textId="17687500" w:rsidR="00324676" w:rsidRPr="00324676" w:rsidRDefault="00324676" w:rsidP="00324676">
      <w:pPr>
        <w:pStyle w:val="Akapitzlist"/>
        <w:numPr>
          <w:ilvl w:val="0"/>
          <w:numId w:val="40"/>
        </w:numPr>
        <w:jc w:val="both"/>
      </w:pPr>
      <w:r w:rsidRPr="00324676">
        <w:t xml:space="preserve">elementy mocujące i kotwiące wyposażenie sportowe, </w:t>
      </w:r>
    </w:p>
    <w:p w14:paraId="0BD0F761" w14:textId="3695B20B" w:rsidR="00324676" w:rsidRPr="00324676" w:rsidRDefault="00324676" w:rsidP="00324676">
      <w:pPr>
        <w:pStyle w:val="Akapitzlist"/>
        <w:numPr>
          <w:ilvl w:val="0"/>
          <w:numId w:val="40"/>
        </w:numPr>
        <w:jc w:val="both"/>
      </w:pPr>
      <w:r w:rsidRPr="00324676">
        <w:t xml:space="preserve">oznakowanie boisk odpowiednie dla poszczególnych dyscyplin sportowych, </w:t>
      </w:r>
    </w:p>
    <w:p w14:paraId="6AAF0041" w14:textId="20D2DBBB" w:rsidR="00324676" w:rsidRPr="00324676" w:rsidRDefault="00324676" w:rsidP="00324676">
      <w:pPr>
        <w:pStyle w:val="Akapitzlist"/>
        <w:numPr>
          <w:ilvl w:val="0"/>
          <w:numId w:val="40"/>
        </w:numPr>
        <w:jc w:val="both"/>
      </w:pPr>
      <w:r w:rsidRPr="00324676">
        <w:lastRenderedPageBreak/>
        <w:t xml:space="preserve">ławki dla użytkowników, </w:t>
      </w:r>
    </w:p>
    <w:p w14:paraId="56A9AA68" w14:textId="0582266D" w:rsidR="00324676" w:rsidRPr="00324676" w:rsidRDefault="00324676" w:rsidP="00324676">
      <w:pPr>
        <w:pStyle w:val="Akapitzlist"/>
        <w:numPr>
          <w:ilvl w:val="0"/>
          <w:numId w:val="40"/>
        </w:numPr>
        <w:jc w:val="both"/>
      </w:pPr>
      <w:r w:rsidRPr="00324676">
        <w:t xml:space="preserve">kosze na odpady, </w:t>
      </w:r>
    </w:p>
    <w:p w14:paraId="0965D612" w14:textId="11F31F49" w:rsidR="00324676" w:rsidRPr="00324676" w:rsidRDefault="00324676" w:rsidP="00324676">
      <w:pPr>
        <w:pStyle w:val="Akapitzlist"/>
        <w:numPr>
          <w:ilvl w:val="0"/>
          <w:numId w:val="40"/>
        </w:numPr>
        <w:jc w:val="both"/>
        <w:rPr>
          <w:rFonts w:hint="eastAsia"/>
        </w:rPr>
      </w:pPr>
      <w:r w:rsidRPr="00324676">
        <w:t>tablicę informacyjną z regulaminem korzystania z obiektu.</w:t>
      </w:r>
    </w:p>
    <w:p w14:paraId="45D5C33D" w14:textId="5CA4B0D2" w:rsidR="005306CE" w:rsidRPr="00B47BEC" w:rsidRDefault="005306CE" w:rsidP="00B47BEC">
      <w:pPr>
        <w:pStyle w:val="Nagwek3"/>
      </w:pPr>
      <w:bookmarkStart w:id="5" w:name="_Toc230013114"/>
      <w:r w:rsidRPr="00B47BEC">
        <w:t>2.1</w:t>
      </w:r>
      <w:r w:rsidR="00B47BEC" w:rsidRPr="00B47BEC">
        <w:t>. Charakterystyczne parametry obiektu</w:t>
      </w:r>
      <w:bookmarkEnd w:id="5"/>
    </w:p>
    <w:p w14:paraId="34AFCACF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Budynek zaplecza:</w:t>
      </w:r>
    </w:p>
    <w:p w14:paraId="57044442" w14:textId="77777777" w:rsidR="005306CE" w:rsidRPr="00B47BEC" w:rsidRDefault="005306CE" w:rsidP="00324676">
      <w:pPr>
        <w:pStyle w:val="Akapitzlist"/>
        <w:numPr>
          <w:ilvl w:val="0"/>
          <w:numId w:val="45"/>
        </w:numPr>
        <w:jc w:val="both"/>
        <w:rPr>
          <w:rFonts w:hint="eastAsia"/>
        </w:rPr>
      </w:pPr>
      <w:r w:rsidRPr="00B47BEC">
        <w:t xml:space="preserve">powierzchnia zabudowy: 121,50 m², </w:t>
      </w:r>
    </w:p>
    <w:p w14:paraId="59BB88BE" w14:textId="55A93C64" w:rsidR="005306CE" w:rsidRPr="00B47BEC" w:rsidRDefault="005306CE" w:rsidP="00324676">
      <w:pPr>
        <w:pStyle w:val="Akapitzlist"/>
        <w:numPr>
          <w:ilvl w:val="0"/>
          <w:numId w:val="45"/>
        </w:numPr>
        <w:jc w:val="both"/>
        <w:rPr>
          <w:rFonts w:hint="eastAsia"/>
        </w:rPr>
      </w:pPr>
      <w:r w:rsidRPr="00B47BEC">
        <w:t>wysokość: 5,</w:t>
      </w:r>
      <w:r w:rsidR="00DE5964">
        <w:t>57</w:t>
      </w:r>
      <w:r w:rsidRPr="00B47BEC">
        <w:t xml:space="preserve"> m, </w:t>
      </w:r>
    </w:p>
    <w:p w14:paraId="0A79C907" w14:textId="77777777" w:rsidR="005306CE" w:rsidRPr="00B47BEC" w:rsidRDefault="005306CE" w:rsidP="00324676">
      <w:pPr>
        <w:pStyle w:val="Akapitzlist"/>
        <w:numPr>
          <w:ilvl w:val="0"/>
          <w:numId w:val="45"/>
        </w:numPr>
        <w:jc w:val="both"/>
        <w:rPr>
          <w:rFonts w:hint="eastAsia"/>
        </w:rPr>
      </w:pPr>
      <w:r w:rsidRPr="00B47BEC">
        <w:t xml:space="preserve">liczba kondygnacji: 1, </w:t>
      </w:r>
    </w:p>
    <w:p w14:paraId="7D21C983" w14:textId="77777777" w:rsidR="005306CE" w:rsidRPr="00B47BEC" w:rsidRDefault="005306CE" w:rsidP="00324676">
      <w:pPr>
        <w:pStyle w:val="Akapitzlist"/>
        <w:numPr>
          <w:ilvl w:val="0"/>
          <w:numId w:val="45"/>
        </w:numPr>
        <w:jc w:val="both"/>
        <w:rPr>
          <w:rFonts w:hint="eastAsia"/>
        </w:rPr>
      </w:pPr>
      <w:r w:rsidRPr="00B47BEC">
        <w:t xml:space="preserve">dach dwuspadowy o kącie nachylenia 30°, </w:t>
      </w:r>
    </w:p>
    <w:p w14:paraId="143C9ABB" w14:textId="77777777" w:rsidR="005306CE" w:rsidRPr="00B47BEC" w:rsidRDefault="005306CE" w:rsidP="00324676">
      <w:pPr>
        <w:pStyle w:val="Akapitzlist"/>
        <w:numPr>
          <w:ilvl w:val="0"/>
          <w:numId w:val="45"/>
        </w:numPr>
        <w:jc w:val="both"/>
        <w:rPr>
          <w:rFonts w:hint="eastAsia"/>
        </w:rPr>
      </w:pPr>
      <w:r w:rsidRPr="00B47BEC">
        <w:t xml:space="preserve">pokrycie dachu: blacha powlekana. </w:t>
      </w:r>
    </w:p>
    <w:p w14:paraId="7408C063" w14:textId="0848423F" w:rsidR="005306CE" w:rsidRPr="005306CE" w:rsidRDefault="005306CE" w:rsidP="005306CE">
      <w:pPr>
        <w:rPr>
          <w:rFonts w:hint="eastAsia"/>
          <w:b/>
          <w:bCs/>
        </w:rPr>
      </w:pPr>
    </w:p>
    <w:p w14:paraId="0EC9889C" w14:textId="18E857A1" w:rsidR="005306CE" w:rsidRPr="00B47BEC" w:rsidRDefault="005306CE" w:rsidP="00B47BEC">
      <w:pPr>
        <w:pStyle w:val="Nagwek2"/>
      </w:pPr>
      <w:bookmarkStart w:id="6" w:name="_Toc230013115"/>
      <w:r w:rsidRPr="00B47BEC">
        <w:t>3. O</w:t>
      </w:r>
      <w:r w:rsidR="00B47BEC" w:rsidRPr="00B47BEC">
        <w:t>pis stanu istniejącego</w:t>
      </w:r>
      <w:bookmarkEnd w:id="6"/>
    </w:p>
    <w:p w14:paraId="6E77E185" w14:textId="4C235D02" w:rsidR="005306CE" w:rsidRPr="00B47BEC" w:rsidRDefault="005306CE" w:rsidP="00B47BEC">
      <w:pPr>
        <w:jc w:val="both"/>
        <w:rPr>
          <w:rFonts w:hint="eastAsia"/>
        </w:rPr>
      </w:pPr>
      <w:r w:rsidRPr="00B47BEC">
        <w:t>Teren inwestycji obejmuje działki nr 939/86 oraz 939/37 w miejscowości Podegrodzie.</w:t>
      </w:r>
      <w:r w:rsidR="009B4B5A">
        <w:t xml:space="preserve"> </w:t>
      </w:r>
      <w:r w:rsidRPr="00B47BEC">
        <w:t>Zgodnie z miejscowym planem zagospodarowania przestrzennego teren oznaczony jest symbolem US1 – tereny sportu i rekreacji, co umożliwia realizację obiektów sportowych oraz</w:t>
      </w:r>
      <w:r w:rsidR="00B47BEC">
        <w:t xml:space="preserve"> </w:t>
      </w:r>
      <w:r w:rsidRPr="00B47BEC">
        <w:t>infrastruktury towarzyszącej.</w:t>
      </w:r>
      <w:r w:rsidR="009B4B5A">
        <w:t xml:space="preserve"> </w:t>
      </w:r>
      <w:r w:rsidRPr="00B47BEC">
        <w:t xml:space="preserve">Na terenie znajduje się istniejący budynek </w:t>
      </w:r>
      <w:r w:rsidR="00663B58" w:rsidRPr="00663B58">
        <w:t>sportowy</w:t>
      </w:r>
      <w:r w:rsidRPr="00B47BEC">
        <w:t xml:space="preserve"> przeznaczony do rozbiórki.</w:t>
      </w:r>
    </w:p>
    <w:p w14:paraId="08138F6D" w14:textId="572214C5" w:rsidR="005306CE" w:rsidRPr="005306CE" w:rsidRDefault="005306CE" w:rsidP="005306CE">
      <w:pPr>
        <w:rPr>
          <w:rFonts w:hint="eastAsia"/>
          <w:b/>
          <w:bCs/>
        </w:rPr>
      </w:pPr>
    </w:p>
    <w:p w14:paraId="7171EF7C" w14:textId="05DA1B7B" w:rsidR="005306CE" w:rsidRPr="005306CE" w:rsidRDefault="005306CE" w:rsidP="00B47BEC">
      <w:pPr>
        <w:pStyle w:val="Nagwek3"/>
      </w:pPr>
      <w:bookmarkStart w:id="7" w:name="_Toc230013116"/>
      <w:r w:rsidRPr="005306CE">
        <w:t xml:space="preserve">3.1 </w:t>
      </w:r>
      <w:r w:rsidR="00B47BEC">
        <w:t>Rozwiązania architektoniczne i konstrukcyjne</w:t>
      </w:r>
      <w:bookmarkEnd w:id="7"/>
    </w:p>
    <w:p w14:paraId="3AFD4C4D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Budynek zaprojektowano w technologii tradycyjnej.</w:t>
      </w:r>
    </w:p>
    <w:p w14:paraId="22650150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Konstrukcja:</w:t>
      </w:r>
    </w:p>
    <w:p w14:paraId="17F01DA7" w14:textId="77777777" w:rsidR="005306CE" w:rsidRPr="00B47BEC" w:rsidRDefault="005306CE" w:rsidP="00324676">
      <w:pPr>
        <w:pStyle w:val="Akapitzlist"/>
        <w:numPr>
          <w:ilvl w:val="0"/>
          <w:numId w:val="46"/>
        </w:numPr>
        <w:jc w:val="both"/>
        <w:rPr>
          <w:rFonts w:hint="eastAsia"/>
        </w:rPr>
      </w:pPr>
      <w:r w:rsidRPr="00B47BEC">
        <w:t xml:space="preserve">ławy fundamentowe żelbetowe, </w:t>
      </w:r>
    </w:p>
    <w:p w14:paraId="71AE3CFF" w14:textId="36B4C651" w:rsidR="005306CE" w:rsidRPr="00B47BEC" w:rsidRDefault="005306CE" w:rsidP="00324676">
      <w:pPr>
        <w:pStyle w:val="Akapitzlist"/>
        <w:numPr>
          <w:ilvl w:val="0"/>
          <w:numId w:val="46"/>
        </w:numPr>
        <w:jc w:val="both"/>
        <w:rPr>
          <w:rFonts w:hint="eastAsia"/>
        </w:rPr>
      </w:pPr>
      <w:r w:rsidRPr="00B47BEC">
        <w:t xml:space="preserve">ściany z </w:t>
      </w:r>
      <w:r w:rsidR="006C242B">
        <w:t>pustaków ceramicznych</w:t>
      </w:r>
      <w:r w:rsidRPr="00B47BEC">
        <w:t xml:space="preserve"> </w:t>
      </w:r>
      <w:proofErr w:type="spellStart"/>
      <w:r w:rsidRPr="00B47BEC">
        <w:t>Porotherm</w:t>
      </w:r>
      <w:proofErr w:type="spellEnd"/>
      <w:r w:rsidRPr="00B47BEC">
        <w:t xml:space="preserve"> gr. 25 cm (pióro-wpust), </w:t>
      </w:r>
    </w:p>
    <w:p w14:paraId="4466FEB8" w14:textId="77777777" w:rsidR="005306CE" w:rsidRPr="00B47BEC" w:rsidRDefault="005306CE" w:rsidP="00324676">
      <w:pPr>
        <w:pStyle w:val="Akapitzlist"/>
        <w:numPr>
          <w:ilvl w:val="0"/>
          <w:numId w:val="46"/>
        </w:numPr>
        <w:jc w:val="both"/>
        <w:rPr>
          <w:rFonts w:hint="eastAsia"/>
        </w:rPr>
      </w:pPr>
      <w:r w:rsidRPr="00B47BEC">
        <w:t xml:space="preserve">ocieplenie styropianem, </w:t>
      </w:r>
    </w:p>
    <w:p w14:paraId="3E46AAE4" w14:textId="77777777" w:rsidR="005306CE" w:rsidRPr="00B47BEC" w:rsidRDefault="005306CE" w:rsidP="00324676">
      <w:pPr>
        <w:pStyle w:val="Akapitzlist"/>
        <w:numPr>
          <w:ilvl w:val="0"/>
          <w:numId w:val="46"/>
        </w:numPr>
        <w:jc w:val="both"/>
        <w:rPr>
          <w:rFonts w:hint="eastAsia"/>
        </w:rPr>
      </w:pPr>
      <w:r w:rsidRPr="00B47BEC">
        <w:t xml:space="preserve">elementy konstrukcyjne żelbetowe monolityczne, </w:t>
      </w:r>
    </w:p>
    <w:p w14:paraId="5C3806A5" w14:textId="35757BDF" w:rsidR="005306CE" w:rsidRPr="00B47BEC" w:rsidRDefault="005306CE" w:rsidP="009B4B5A">
      <w:pPr>
        <w:pStyle w:val="Akapitzlist"/>
        <w:numPr>
          <w:ilvl w:val="0"/>
          <w:numId w:val="46"/>
        </w:numPr>
        <w:jc w:val="both"/>
        <w:rPr>
          <w:rFonts w:hint="eastAsia"/>
        </w:rPr>
      </w:pPr>
      <w:r w:rsidRPr="00B47BEC">
        <w:t xml:space="preserve">dach dwuspadowy, więźba drewniana jętkowa. </w:t>
      </w:r>
    </w:p>
    <w:p w14:paraId="6C63DBEE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Wykończenie wewnętrzne:</w:t>
      </w:r>
    </w:p>
    <w:p w14:paraId="4DF91A31" w14:textId="77777777" w:rsidR="005306CE" w:rsidRPr="00B47BEC" w:rsidRDefault="005306CE" w:rsidP="00324676">
      <w:pPr>
        <w:pStyle w:val="Akapitzlist"/>
        <w:numPr>
          <w:ilvl w:val="0"/>
          <w:numId w:val="47"/>
        </w:numPr>
        <w:jc w:val="both"/>
        <w:rPr>
          <w:rFonts w:hint="eastAsia"/>
        </w:rPr>
      </w:pPr>
      <w:r w:rsidRPr="00B47BEC">
        <w:t xml:space="preserve">tynki wewnętrzne zwykłe, </w:t>
      </w:r>
    </w:p>
    <w:p w14:paraId="686EB6D2" w14:textId="77777777" w:rsidR="005306CE" w:rsidRPr="00B47BEC" w:rsidRDefault="005306CE" w:rsidP="00324676">
      <w:pPr>
        <w:pStyle w:val="Akapitzlist"/>
        <w:numPr>
          <w:ilvl w:val="0"/>
          <w:numId w:val="47"/>
        </w:numPr>
        <w:jc w:val="both"/>
        <w:rPr>
          <w:rFonts w:hint="eastAsia"/>
        </w:rPr>
      </w:pPr>
      <w:r w:rsidRPr="00B47BEC">
        <w:t xml:space="preserve">płytki ścienne do wysokości 1,20 m, </w:t>
      </w:r>
    </w:p>
    <w:p w14:paraId="154900A7" w14:textId="43C5E419" w:rsidR="005306CE" w:rsidRPr="00B47BEC" w:rsidRDefault="005306CE" w:rsidP="009B4B5A">
      <w:pPr>
        <w:pStyle w:val="Akapitzlist"/>
        <w:numPr>
          <w:ilvl w:val="0"/>
          <w:numId w:val="47"/>
        </w:numPr>
        <w:jc w:val="both"/>
        <w:rPr>
          <w:rFonts w:hint="eastAsia"/>
        </w:rPr>
      </w:pPr>
      <w:r w:rsidRPr="00B47BEC">
        <w:t xml:space="preserve">posadzki: płytki </w:t>
      </w:r>
      <w:proofErr w:type="spellStart"/>
      <w:r w:rsidRPr="00B47BEC">
        <w:t>gresowe</w:t>
      </w:r>
      <w:proofErr w:type="spellEnd"/>
      <w:r w:rsidRPr="00B47BEC">
        <w:t xml:space="preserve"> antypoślizgowe. </w:t>
      </w:r>
    </w:p>
    <w:p w14:paraId="2CAAC1CA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Wykończenie zewnętrzne:</w:t>
      </w:r>
    </w:p>
    <w:p w14:paraId="2DD921EC" w14:textId="77777777" w:rsidR="005306CE" w:rsidRPr="00B47BEC" w:rsidRDefault="005306CE" w:rsidP="00324676">
      <w:pPr>
        <w:pStyle w:val="Akapitzlist"/>
        <w:numPr>
          <w:ilvl w:val="0"/>
          <w:numId w:val="48"/>
        </w:numPr>
        <w:jc w:val="both"/>
        <w:rPr>
          <w:rFonts w:hint="eastAsia"/>
        </w:rPr>
      </w:pPr>
      <w:r w:rsidRPr="00B47BEC">
        <w:t xml:space="preserve">tynk elewacyjny cienkowarstwowy, </w:t>
      </w:r>
    </w:p>
    <w:p w14:paraId="7DF735C5" w14:textId="77777777" w:rsidR="005306CE" w:rsidRPr="00B47BEC" w:rsidRDefault="005306CE" w:rsidP="00324676">
      <w:pPr>
        <w:pStyle w:val="Akapitzlist"/>
        <w:numPr>
          <w:ilvl w:val="0"/>
          <w:numId w:val="48"/>
        </w:numPr>
        <w:jc w:val="both"/>
        <w:rPr>
          <w:rFonts w:hint="eastAsia"/>
        </w:rPr>
      </w:pPr>
      <w:r w:rsidRPr="00B47BEC">
        <w:t xml:space="preserve">elementy dekoracyjne z drewna (deski elewacyjne na ścianach szczytowych i fragmentach elewacji), </w:t>
      </w:r>
    </w:p>
    <w:p w14:paraId="0FD6BB02" w14:textId="77777777" w:rsidR="005306CE" w:rsidRPr="00B47BEC" w:rsidRDefault="005306CE" w:rsidP="00324676">
      <w:pPr>
        <w:pStyle w:val="Akapitzlist"/>
        <w:numPr>
          <w:ilvl w:val="0"/>
          <w:numId w:val="48"/>
        </w:numPr>
        <w:jc w:val="both"/>
        <w:rPr>
          <w:rFonts w:hint="eastAsia"/>
        </w:rPr>
      </w:pPr>
      <w:r w:rsidRPr="00B47BEC">
        <w:t xml:space="preserve">pazdury drewniane w ścianach szczytowych, </w:t>
      </w:r>
    </w:p>
    <w:p w14:paraId="3BD0F9B1" w14:textId="77777777" w:rsidR="005306CE" w:rsidRPr="00B47BEC" w:rsidRDefault="005306CE" w:rsidP="00324676">
      <w:pPr>
        <w:pStyle w:val="Akapitzlist"/>
        <w:numPr>
          <w:ilvl w:val="0"/>
          <w:numId w:val="48"/>
        </w:numPr>
        <w:jc w:val="both"/>
        <w:rPr>
          <w:rFonts w:hint="eastAsia"/>
        </w:rPr>
      </w:pPr>
      <w:r w:rsidRPr="00B47BEC">
        <w:t xml:space="preserve">okap wykończony deską, </w:t>
      </w:r>
    </w:p>
    <w:p w14:paraId="5B07DD75" w14:textId="77777777" w:rsidR="005306CE" w:rsidRPr="00B47BEC" w:rsidRDefault="005306CE" w:rsidP="00324676">
      <w:pPr>
        <w:pStyle w:val="Akapitzlist"/>
        <w:numPr>
          <w:ilvl w:val="0"/>
          <w:numId w:val="48"/>
        </w:numPr>
        <w:jc w:val="both"/>
        <w:rPr>
          <w:rFonts w:hint="eastAsia"/>
        </w:rPr>
      </w:pPr>
      <w:r w:rsidRPr="00B47BEC">
        <w:t xml:space="preserve">stolarka okienna PCV – okna 120 × 120 cm, parapety na wysokości 85 cm, </w:t>
      </w:r>
    </w:p>
    <w:p w14:paraId="57C7A965" w14:textId="77777777" w:rsidR="005306CE" w:rsidRPr="00B47BEC" w:rsidRDefault="005306CE" w:rsidP="00324676">
      <w:pPr>
        <w:pStyle w:val="Akapitzlist"/>
        <w:numPr>
          <w:ilvl w:val="0"/>
          <w:numId w:val="48"/>
        </w:numPr>
        <w:jc w:val="both"/>
        <w:rPr>
          <w:rFonts w:hint="eastAsia"/>
        </w:rPr>
      </w:pPr>
      <w:r w:rsidRPr="00B47BEC">
        <w:t xml:space="preserve">stolarka okienna i drzwiowa w kolorze antracyt, </w:t>
      </w:r>
    </w:p>
    <w:p w14:paraId="21BA6401" w14:textId="77777777" w:rsidR="005306CE" w:rsidRPr="00B47BEC" w:rsidRDefault="005306CE" w:rsidP="00324676">
      <w:pPr>
        <w:pStyle w:val="Akapitzlist"/>
        <w:numPr>
          <w:ilvl w:val="0"/>
          <w:numId w:val="48"/>
        </w:numPr>
        <w:jc w:val="both"/>
        <w:rPr>
          <w:rFonts w:hint="eastAsia"/>
        </w:rPr>
      </w:pPr>
      <w:r w:rsidRPr="00B47BEC">
        <w:t xml:space="preserve">rynny i rury spustowe z blachy powlekanej. </w:t>
      </w:r>
    </w:p>
    <w:p w14:paraId="069B4BD0" w14:textId="6E0F6176" w:rsidR="005306CE" w:rsidRPr="005306CE" w:rsidRDefault="005306CE" w:rsidP="005306CE">
      <w:pPr>
        <w:rPr>
          <w:rFonts w:hint="eastAsia"/>
          <w:b/>
          <w:bCs/>
        </w:rPr>
      </w:pPr>
    </w:p>
    <w:p w14:paraId="0EB82F0D" w14:textId="02E3BA50" w:rsidR="005306CE" w:rsidRPr="00B47BEC" w:rsidRDefault="005306CE" w:rsidP="00B47BEC">
      <w:pPr>
        <w:pStyle w:val="Nagwek2"/>
      </w:pPr>
      <w:bookmarkStart w:id="8" w:name="_Toc230013117"/>
      <w:r w:rsidRPr="00B47BEC">
        <w:t xml:space="preserve">4. </w:t>
      </w:r>
      <w:r w:rsidR="00B47BEC" w:rsidRPr="00B47BEC">
        <w:t>Układ funkcjonalny</w:t>
      </w:r>
      <w:bookmarkEnd w:id="8"/>
      <w:r w:rsidR="00B47BEC" w:rsidRPr="00B47BEC">
        <w:t xml:space="preserve"> </w:t>
      </w:r>
    </w:p>
    <w:p w14:paraId="4AF1B9F3" w14:textId="77777777" w:rsidR="005306CE" w:rsidRPr="00B47BEC" w:rsidRDefault="005306CE" w:rsidP="00B47BEC">
      <w:pPr>
        <w:jc w:val="both"/>
        <w:rPr>
          <w:rFonts w:hint="eastAsia"/>
        </w:rPr>
      </w:pPr>
      <w:r w:rsidRPr="00B47BEC">
        <w:t>Budynek zaplecza szatniowo-sanitarnego zaprojektowano jako obiekt parterowy o czytelnym i funkcjonalnym układzie przestrzennym. Układ zapewnia właściwe rozdzielenie stref użytkowych oraz bezpośredni dostęp do boisk sportowych.</w:t>
      </w:r>
    </w:p>
    <w:p w14:paraId="367769E8" w14:textId="77777777" w:rsidR="005306CE" w:rsidRPr="00B47BEC" w:rsidRDefault="005306CE" w:rsidP="00B47BEC">
      <w:pPr>
        <w:jc w:val="both"/>
        <w:rPr>
          <w:rFonts w:hint="eastAsia"/>
        </w:rPr>
      </w:pPr>
      <w:r w:rsidRPr="00B47BEC">
        <w:t>W budynku przewidziano pomieszczenie trenera środowiskowego o powierzchni użytkowej 10,31 m², pełniące funkcję organizacyjną i administracyjną, a także pomieszczenie techniczne o powierzchni 5,68 m² przeznaczone na instalacje budynkowe.</w:t>
      </w:r>
    </w:p>
    <w:p w14:paraId="1E26BFD3" w14:textId="77777777" w:rsidR="005306CE" w:rsidRPr="00B47BEC" w:rsidRDefault="005306CE" w:rsidP="00B47BEC">
      <w:pPr>
        <w:jc w:val="both"/>
        <w:rPr>
          <w:rFonts w:hint="eastAsia"/>
        </w:rPr>
      </w:pPr>
      <w:r w:rsidRPr="00B47BEC">
        <w:t xml:space="preserve">Część szatniowo-sanitarna została podzielona na strefę damską i męską. Szatnie o powierzchni 16,30 m² każda wyposażone będą w 19 indywidualnych szafek ubraniowych o wymiarach </w:t>
      </w:r>
      <w:r w:rsidRPr="00B47BEC">
        <w:lastRenderedPageBreak/>
        <w:t>30×50×180 cm.</w:t>
      </w:r>
    </w:p>
    <w:p w14:paraId="4F99D3A0" w14:textId="77777777" w:rsidR="005306CE" w:rsidRPr="00B47BEC" w:rsidRDefault="005306CE" w:rsidP="00B47BEC">
      <w:pPr>
        <w:jc w:val="both"/>
        <w:rPr>
          <w:rFonts w:hint="eastAsia"/>
        </w:rPr>
      </w:pPr>
      <w:r w:rsidRPr="00B47BEC">
        <w:t>Sanitariat damski o powierzchni 10,44 m² wyposażony będzie w dwa ustępy, dwa natryski oraz dwie umywalki. Sanitariat męski o powierzchni 10,45 m² wyposażony będzie w jeden ustęp, jeden pisuar, dwa natryski oraz dwie umywalki.</w:t>
      </w:r>
    </w:p>
    <w:p w14:paraId="5B587006" w14:textId="77777777" w:rsidR="005306CE" w:rsidRPr="00B47BEC" w:rsidRDefault="005306CE" w:rsidP="00B47BEC">
      <w:pPr>
        <w:jc w:val="both"/>
        <w:rPr>
          <w:rFonts w:hint="eastAsia"/>
        </w:rPr>
      </w:pPr>
      <w:r w:rsidRPr="00B47BEC">
        <w:t>W budynku przewidziano również ogólnodostępne WC o powierzchni 2,52 m², pomieszczenie umywalni o powierzchni 2,77 m² oraz WC dla osób z niepełnosprawnościami o powierzchni 5,54 m², dostosowane do obowiązujących przepisów.</w:t>
      </w:r>
    </w:p>
    <w:p w14:paraId="6ACE7A48" w14:textId="77777777" w:rsidR="005306CE" w:rsidRPr="00B47BEC" w:rsidRDefault="005306CE" w:rsidP="00B47BEC">
      <w:pPr>
        <w:jc w:val="both"/>
        <w:rPr>
          <w:rFonts w:hint="eastAsia"/>
        </w:rPr>
      </w:pPr>
      <w:r w:rsidRPr="00B47BEC">
        <w:t>Uzupełnieniem funkcji obiektu jest magazyn sprzętu sportowego o powierzchni 16,30 m².</w:t>
      </w:r>
    </w:p>
    <w:p w14:paraId="0E360FC6" w14:textId="2352E928" w:rsidR="005306CE" w:rsidRPr="005306CE" w:rsidRDefault="005306CE" w:rsidP="005306CE">
      <w:pPr>
        <w:rPr>
          <w:rFonts w:hint="eastAsia"/>
          <w:b/>
          <w:bCs/>
        </w:rPr>
      </w:pPr>
    </w:p>
    <w:p w14:paraId="4B07DCE5" w14:textId="649C1D14" w:rsidR="005306CE" w:rsidRPr="00B47BEC" w:rsidRDefault="005306CE" w:rsidP="00B47BEC">
      <w:pPr>
        <w:pStyle w:val="Nagwek2"/>
      </w:pPr>
      <w:bookmarkStart w:id="9" w:name="_Toc230013118"/>
      <w:r w:rsidRPr="00B47BEC">
        <w:t>5. Z</w:t>
      </w:r>
      <w:r w:rsidR="00B47BEC">
        <w:t>estawienie powierzchni</w:t>
      </w:r>
      <w:bookmarkEnd w:id="9"/>
      <w:r w:rsidR="00B47BEC"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882"/>
        <w:gridCol w:w="2095"/>
      </w:tblGrid>
      <w:tr w:rsidR="005306CE" w:rsidRPr="00B47BEC" w14:paraId="6854B543" w14:textId="77777777" w:rsidTr="00324676">
        <w:tc>
          <w:tcPr>
            <w:tcW w:w="0" w:type="auto"/>
            <w:hideMark/>
          </w:tcPr>
          <w:p w14:paraId="07B21F5A" w14:textId="77777777" w:rsidR="005306CE" w:rsidRPr="00211AEA" w:rsidRDefault="005306CE" w:rsidP="005306CE">
            <w:pPr>
              <w:rPr>
                <w:rFonts w:hint="eastAsia"/>
                <w:b/>
                <w:bCs/>
              </w:rPr>
            </w:pPr>
            <w:r w:rsidRPr="00211AEA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57697139" w14:textId="77777777" w:rsidR="005306CE" w:rsidRPr="00211AEA" w:rsidRDefault="005306CE" w:rsidP="005306CE">
            <w:pPr>
              <w:rPr>
                <w:rFonts w:hint="eastAsia"/>
                <w:b/>
                <w:bCs/>
              </w:rPr>
            </w:pPr>
            <w:r w:rsidRPr="00211AEA">
              <w:rPr>
                <w:b/>
                <w:bCs/>
              </w:rPr>
              <w:t>Nazwa pomieszczenia</w:t>
            </w:r>
          </w:p>
        </w:tc>
        <w:tc>
          <w:tcPr>
            <w:tcW w:w="0" w:type="auto"/>
            <w:hideMark/>
          </w:tcPr>
          <w:p w14:paraId="03297406" w14:textId="77777777" w:rsidR="005306CE" w:rsidRPr="00211AEA" w:rsidRDefault="005306CE" w:rsidP="005306CE">
            <w:pPr>
              <w:rPr>
                <w:rFonts w:hint="eastAsia"/>
                <w:b/>
                <w:bCs/>
              </w:rPr>
            </w:pPr>
            <w:r w:rsidRPr="00211AEA">
              <w:rPr>
                <w:b/>
                <w:bCs/>
              </w:rPr>
              <w:t>Powierzchnia [m²]</w:t>
            </w:r>
          </w:p>
        </w:tc>
      </w:tr>
      <w:tr w:rsidR="005306CE" w:rsidRPr="00B47BEC" w14:paraId="06E47FF7" w14:textId="77777777" w:rsidTr="00324676">
        <w:tc>
          <w:tcPr>
            <w:tcW w:w="0" w:type="auto"/>
            <w:hideMark/>
          </w:tcPr>
          <w:p w14:paraId="14BAB631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1</w:t>
            </w:r>
          </w:p>
        </w:tc>
        <w:tc>
          <w:tcPr>
            <w:tcW w:w="0" w:type="auto"/>
            <w:hideMark/>
          </w:tcPr>
          <w:p w14:paraId="59EC4107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Pomieszczenie trenera</w:t>
            </w:r>
          </w:p>
        </w:tc>
        <w:tc>
          <w:tcPr>
            <w:tcW w:w="0" w:type="auto"/>
            <w:hideMark/>
          </w:tcPr>
          <w:p w14:paraId="57879178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10,31</w:t>
            </w:r>
          </w:p>
        </w:tc>
      </w:tr>
      <w:tr w:rsidR="005306CE" w:rsidRPr="00B47BEC" w14:paraId="4401B124" w14:textId="77777777" w:rsidTr="00324676">
        <w:tc>
          <w:tcPr>
            <w:tcW w:w="0" w:type="auto"/>
            <w:hideMark/>
          </w:tcPr>
          <w:p w14:paraId="070DD245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2</w:t>
            </w:r>
          </w:p>
        </w:tc>
        <w:tc>
          <w:tcPr>
            <w:tcW w:w="0" w:type="auto"/>
            <w:hideMark/>
          </w:tcPr>
          <w:p w14:paraId="384842A3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Umywalnia</w:t>
            </w:r>
          </w:p>
        </w:tc>
        <w:tc>
          <w:tcPr>
            <w:tcW w:w="0" w:type="auto"/>
            <w:hideMark/>
          </w:tcPr>
          <w:p w14:paraId="47312914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2,77</w:t>
            </w:r>
          </w:p>
        </w:tc>
      </w:tr>
      <w:tr w:rsidR="005306CE" w:rsidRPr="00B47BEC" w14:paraId="376BD4E8" w14:textId="77777777" w:rsidTr="00324676">
        <w:tc>
          <w:tcPr>
            <w:tcW w:w="0" w:type="auto"/>
            <w:hideMark/>
          </w:tcPr>
          <w:p w14:paraId="0FF599DB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3</w:t>
            </w:r>
          </w:p>
        </w:tc>
        <w:tc>
          <w:tcPr>
            <w:tcW w:w="0" w:type="auto"/>
            <w:hideMark/>
          </w:tcPr>
          <w:p w14:paraId="5C1C2FFD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WC</w:t>
            </w:r>
          </w:p>
        </w:tc>
        <w:tc>
          <w:tcPr>
            <w:tcW w:w="0" w:type="auto"/>
            <w:hideMark/>
          </w:tcPr>
          <w:p w14:paraId="4069D70D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2,52</w:t>
            </w:r>
          </w:p>
        </w:tc>
      </w:tr>
      <w:tr w:rsidR="005306CE" w:rsidRPr="00B47BEC" w14:paraId="1125D062" w14:textId="77777777" w:rsidTr="00324676">
        <w:tc>
          <w:tcPr>
            <w:tcW w:w="0" w:type="auto"/>
            <w:hideMark/>
          </w:tcPr>
          <w:p w14:paraId="3ED39130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4</w:t>
            </w:r>
          </w:p>
        </w:tc>
        <w:tc>
          <w:tcPr>
            <w:tcW w:w="0" w:type="auto"/>
            <w:hideMark/>
          </w:tcPr>
          <w:p w14:paraId="5575AE29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Pomieszczenie techniczne</w:t>
            </w:r>
          </w:p>
        </w:tc>
        <w:tc>
          <w:tcPr>
            <w:tcW w:w="0" w:type="auto"/>
            <w:hideMark/>
          </w:tcPr>
          <w:p w14:paraId="1EA73EED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5,68</w:t>
            </w:r>
          </w:p>
        </w:tc>
      </w:tr>
      <w:tr w:rsidR="005306CE" w:rsidRPr="00B47BEC" w14:paraId="12FD6255" w14:textId="77777777" w:rsidTr="00324676">
        <w:tc>
          <w:tcPr>
            <w:tcW w:w="0" w:type="auto"/>
            <w:hideMark/>
          </w:tcPr>
          <w:p w14:paraId="72B8019C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5</w:t>
            </w:r>
          </w:p>
        </w:tc>
        <w:tc>
          <w:tcPr>
            <w:tcW w:w="0" w:type="auto"/>
            <w:hideMark/>
          </w:tcPr>
          <w:p w14:paraId="1822BEDA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Sanitariat damski</w:t>
            </w:r>
          </w:p>
        </w:tc>
        <w:tc>
          <w:tcPr>
            <w:tcW w:w="0" w:type="auto"/>
            <w:hideMark/>
          </w:tcPr>
          <w:p w14:paraId="08006A5F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10,44</w:t>
            </w:r>
          </w:p>
        </w:tc>
      </w:tr>
      <w:tr w:rsidR="005306CE" w:rsidRPr="00B47BEC" w14:paraId="26EB5521" w14:textId="77777777" w:rsidTr="00324676">
        <w:tc>
          <w:tcPr>
            <w:tcW w:w="0" w:type="auto"/>
            <w:hideMark/>
          </w:tcPr>
          <w:p w14:paraId="1DB2039D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6</w:t>
            </w:r>
          </w:p>
        </w:tc>
        <w:tc>
          <w:tcPr>
            <w:tcW w:w="0" w:type="auto"/>
            <w:hideMark/>
          </w:tcPr>
          <w:p w14:paraId="5141625E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Szatnia damska</w:t>
            </w:r>
          </w:p>
        </w:tc>
        <w:tc>
          <w:tcPr>
            <w:tcW w:w="0" w:type="auto"/>
            <w:hideMark/>
          </w:tcPr>
          <w:p w14:paraId="5467A32A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16,30</w:t>
            </w:r>
          </w:p>
        </w:tc>
      </w:tr>
      <w:tr w:rsidR="005306CE" w:rsidRPr="00B47BEC" w14:paraId="17BA50CB" w14:textId="77777777" w:rsidTr="00324676">
        <w:tc>
          <w:tcPr>
            <w:tcW w:w="0" w:type="auto"/>
            <w:hideMark/>
          </w:tcPr>
          <w:p w14:paraId="2D2DA8C8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7</w:t>
            </w:r>
          </w:p>
        </w:tc>
        <w:tc>
          <w:tcPr>
            <w:tcW w:w="0" w:type="auto"/>
            <w:hideMark/>
          </w:tcPr>
          <w:p w14:paraId="4BB0D9AC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Szatnia męska</w:t>
            </w:r>
          </w:p>
        </w:tc>
        <w:tc>
          <w:tcPr>
            <w:tcW w:w="0" w:type="auto"/>
            <w:hideMark/>
          </w:tcPr>
          <w:p w14:paraId="5A9B6D3B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16,30</w:t>
            </w:r>
          </w:p>
        </w:tc>
      </w:tr>
      <w:tr w:rsidR="005306CE" w:rsidRPr="00B47BEC" w14:paraId="2FB64CF3" w14:textId="77777777" w:rsidTr="00324676">
        <w:tc>
          <w:tcPr>
            <w:tcW w:w="0" w:type="auto"/>
            <w:hideMark/>
          </w:tcPr>
          <w:p w14:paraId="61BA45D9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8</w:t>
            </w:r>
          </w:p>
        </w:tc>
        <w:tc>
          <w:tcPr>
            <w:tcW w:w="0" w:type="auto"/>
            <w:hideMark/>
          </w:tcPr>
          <w:p w14:paraId="42168853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Sanitariat męski</w:t>
            </w:r>
          </w:p>
        </w:tc>
        <w:tc>
          <w:tcPr>
            <w:tcW w:w="0" w:type="auto"/>
            <w:hideMark/>
          </w:tcPr>
          <w:p w14:paraId="7578A09B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10,45</w:t>
            </w:r>
          </w:p>
        </w:tc>
      </w:tr>
      <w:tr w:rsidR="005306CE" w:rsidRPr="00B47BEC" w14:paraId="23650302" w14:textId="77777777" w:rsidTr="00324676">
        <w:tc>
          <w:tcPr>
            <w:tcW w:w="0" w:type="auto"/>
            <w:hideMark/>
          </w:tcPr>
          <w:p w14:paraId="7FB2DCD1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9</w:t>
            </w:r>
          </w:p>
        </w:tc>
        <w:tc>
          <w:tcPr>
            <w:tcW w:w="0" w:type="auto"/>
            <w:hideMark/>
          </w:tcPr>
          <w:p w14:paraId="0BCE3644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WC dla niepełnosprawnych</w:t>
            </w:r>
          </w:p>
        </w:tc>
        <w:tc>
          <w:tcPr>
            <w:tcW w:w="0" w:type="auto"/>
            <w:hideMark/>
          </w:tcPr>
          <w:p w14:paraId="01047765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5,54</w:t>
            </w:r>
          </w:p>
        </w:tc>
      </w:tr>
      <w:tr w:rsidR="005306CE" w:rsidRPr="00B47BEC" w14:paraId="2D1A8D4B" w14:textId="77777777" w:rsidTr="00324676">
        <w:tc>
          <w:tcPr>
            <w:tcW w:w="0" w:type="auto"/>
            <w:hideMark/>
          </w:tcPr>
          <w:p w14:paraId="753128BC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10</w:t>
            </w:r>
          </w:p>
        </w:tc>
        <w:tc>
          <w:tcPr>
            <w:tcW w:w="0" w:type="auto"/>
            <w:hideMark/>
          </w:tcPr>
          <w:p w14:paraId="79F4A4CC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Magazyn sprzętu</w:t>
            </w:r>
          </w:p>
        </w:tc>
        <w:tc>
          <w:tcPr>
            <w:tcW w:w="0" w:type="auto"/>
            <w:hideMark/>
          </w:tcPr>
          <w:p w14:paraId="39632F4E" w14:textId="77777777" w:rsidR="005306CE" w:rsidRPr="00B47BEC" w:rsidRDefault="005306CE" w:rsidP="005306CE">
            <w:pPr>
              <w:rPr>
                <w:rFonts w:hint="eastAsia"/>
              </w:rPr>
            </w:pPr>
            <w:r w:rsidRPr="00B47BEC">
              <w:t>16,30</w:t>
            </w:r>
          </w:p>
        </w:tc>
      </w:tr>
      <w:tr w:rsidR="00200141" w:rsidRPr="00B47BEC" w14:paraId="1F3C4115" w14:textId="77777777" w:rsidTr="00D03351">
        <w:tc>
          <w:tcPr>
            <w:tcW w:w="0" w:type="auto"/>
            <w:gridSpan w:val="2"/>
            <w:hideMark/>
          </w:tcPr>
          <w:p w14:paraId="39077D63" w14:textId="5EEF5A9B" w:rsidR="00200141" w:rsidRPr="00211AEA" w:rsidRDefault="00200141" w:rsidP="005306CE">
            <w:pPr>
              <w:rPr>
                <w:rFonts w:hint="eastAsia"/>
                <w:b/>
                <w:bCs/>
              </w:rPr>
            </w:pPr>
            <w:r w:rsidRPr="00211AEA">
              <w:rPr>
                <w:b/>
                <w:bCs/>
              </w:rPr>
              <w:t xml:space="preserve">Razem </w:t>
            </w:r>
          </w:p>
        </w:tc>
        <w:tc>
          <w:tcPr>
            <w:tcW w:w="0" w:type="auto"/>
            <w:hideMark/>
          </w:tcPr>
          <w:p w14:paraId="6F620A91" w14:textId="77777777" w:rsidR="00200141" w:rsidRPr="00211AEA" w:rsidRDefault="00200141" w:rsidP="005306CE">
            <w:pPr>
              <w:rPr>
                <w:rFonts w:hint="eastAsia"/>
                <w:b/>
                <w:bCs/>
              </w:rPr>
            </w:pPr>
            <w:r w:rsidRPr="00211AEA">
              <w:rPr>
                <w:b/>
                <w:bCs/>
              </w:rPr>
              <w:t>96,61 m²</w:t>
            </w:r>
          </w:p>
        </w:tc>
      </w:tr>
    </w:tbl>
    <w:p w14:paraId="65998563" w14:textId="5F1AD464" w:rsidR="005306CE" w:rsidRPr="00B47BEC" w:rsidRDefault="005306CE" w:rsidP="005306CE">
      <w:pPr>
        <w:rPr>
          <w:rFonts w:hint="eastAsia"/>
        </w:rPr>
      </w:pPr>
    </w:p>
    <w:p w14:paraId="4D9F2119" w14:textId="12D4DE99" w:rsidR="005306CE" w:rsidRPr="00B47BEC" w:rsidRDefault="005306CE" w:rsidP="00B47BEC">
      <w:pPr>
        <w:pStyle w:val="Nagwek2"/>
      </w:pPr>
      <w:bookmarkStart w:id="10" w:name="_Toc230013119"/>
      <w:r w:rsidRPr="00B47BEC">
        <w:t>6. I</w:t>
      </w:r>
      <w:r w:rsidR="00B47BEC">
        <w:t>nstalacje techniczne</w:t>
      </w:r>
      <w:bookmarkEnd w:id="10"/>
      <w:r w:rsidR="00B47BEC">
        <w:t xml:space="preserve"> </w:t>
      </w:r>
    </w:p>
    <w:p w14:paraId="6CC598C4" w14:textId="77777777" w:rsidR="005306CE" w:rsidRPr="00B47BEC" w:rsidRDefault="005306CE" w:rsidP="00324676">
      <w:pPr>
        <w:pStyle w:val="Akapitzlist"/>
        <w:numPr>
          <w:ilvl w:val="0"/>
          <w:numId w:val="50"/>
        </w:numPr>
        <w:jc w:val="both"/>
        <w:rPr>
          <w:rFonts w:hint="eastAsia"/>
        </w:rPr>
      </w:pPr>
      <w:r w:rsidRPr="00B47BEC">
        <w:t xml:space="preserve">instalacja wodociągowa, </w:t>
      </w:r>
    </w:p>
    <w:p w14:paraId="73828B7D" w14:textId="77777777" w:rsidR="005306CE" w:rsidRPr="00B47BEC" w:rsidRDefault="005306CE" w:rsidP="00324676">
      <w:pPr>
        <w:pStyle w:val="Akapitzlist"/>
        <w:numPr>
          <w:ilvl w:val="0"/>
          <w:numId w:val="50"/>
        </w:numPr>
        <w:jc w:val="both"/>
        <w:rPr>
          <w:rFonts w:hint="eastAsia"/>
        </w:rPr>
      </w:pPr>
      <w:r w:rsidRPr="00B47BEC">
        <w:t xml:space="preserve">kanalizacja sanitarna, </w:t>
      </w:r>
    </w:p>
    <w:p w14:paraId="722E3703" w14:textId="77777777" w:rsidR="005306CE" w:rsidRPr="00B47BEC" w:rsidRDefault="005306CE" w:rsidP="00324676">
      <w:pPr>
        <w:pStyle w:val="Akapitzlist"/>
        <w:numPr>
          <w:ilvl w:val="0"/>
          <w:numId w:val="50"/>
        </w:numPr>
        <w:jc w:val="both"/>
        <w:rPr>
          <w:rFonts w:hint="eastAsia"/>
        </w:rPr>
      </w:pPr>
      <w:r w:rsidRPr="00B47BEC">
        <w:t xml:space="preserve">instalacja elektryczna, </w:t>
      </w:r>
    </w:p>
    <w:p w14:paraId="720170FD" w14:textId="77777777" w:rsidR="005306CE" w:rsidRPr="00B47BEC" w:rsidRDefault="005306CE" w:rsidP="00324676">
      <w:pPr>
        <w:pStyle w:val="Akapitzlist"/>
        <w:numPr>
          <w:ilvl w:val="0"/>
          <w:numId w:val="50"/>
        </w:numPr>
        <w:jc w:val="both"/>
        <w:rPr>
          <w:rFonts w:hint="eastAsia"/>
        </w:rPr>
      </w:pPr>
      <w:r w:rsidRPr="00B47BEC">
        <w:t xml:space="preserve">oświetlenie LED (boiska i teren), </w:t>
      </w:r>
    </w:p>
    <w:p w14:paraId="3C588056" w14:textId="77777777" w:rsidR="005306CE" w:rsidRPr="00B47BEC" w:rsidRDefault="005306CE" w:rsidP="00324676">
      <w:pPr>
        <w:pStyle w:val="Akapitzlist"/>
        <w:numPr>
          <w:ilvl w:val="0"/>
          <w:numId w:val="50"/>
        </w:numPr>
        <w:jc w:val="both"/>
        <w:rPr>
          <w:rFonts w:hint="eastAsia"/>
        </w:rPr>
      </w:pPr>
      <w:r w:rsidRPr="00B47BEC">
        <w:t xml:space="preserve">wentylacja mechaniczna, </w:t>
      </w:r>
    </w:p>
    <w:p w14:paraId="2A4048C6" w14:textId="77777777" w:rsidR="005306CE" w:rsidRPr="00B47BEC" w:rsidRDefault="005306CE" w:rsidP="00324676">
      <w:pPr>
        <w:pStyle w:val="Akapitzlist"/>
        <w:numPr>
          <w:ilvl w:val="0"/>
          <w:numId w:val="50"/>
        </w:numPr>
        <w:jc w:val="both"/>
        <w:rPr>
          <w:rFonts w:hint="eastAsia"/>
        </w:rPr>
      </w:pPr>
      <w:r w:rsidRPr="00B47BEC">
        <w:t xml:space="preserve">instalacja odgromowa, </w:t>
      </w:r>
    </w:p>
    <w:p w14:paraId="7F348C1F" w14:textId="77777777" w:rsidR="005306CE" w:rsidRPr="00B47BEC" w:rsidRDefault="005306CE" w:rsidP="00324676">
      <w:pPr>
        <w:pStyle w:val="Akapitzlist"/>
        <w:numPr>
          <w:ilvl w:val="0"/>
          <w:numId w:val="50"/>
        </w:numPr>
        <w:jc w:val="both"/>
        <w:rPr>
          <w:rFonts w:hint="eastAsia"/>
        </w:rPr>
      </w:pPr>
      <w:r w:rsidRPr="00B47BEC">
        <w:t xml:space="preserve">instalacja fotowoltaiczna na dachu budynku. </w:t>
      </w:r>
    </w:p>
    <w:p w14:paraId="1DF08A4F" w14:textId="3EC75B6E" w:rsidR="005306CE" w:rsidRPr="00B47BEC" w:rsidRDefault="005306CE" w:rsidP="005306CE">
      <w:pPr>
        <w:rPr>
          <w:rFonts w:hint="eastAsia"/>
        </w:rPr>
      </w:pPr>
    </w:p>
    <w:p w14:paraId="2FF6B4B8" w14:textId="560616B3" w:rsidR="005306CE" w:rsidRPr="00B47BEC" w:rsidRDefault="005306CE" w:rsidP="00B47BEC">
      <w:pPr>
        <w:pStyle w:val="Nagwek2"/>
      </w:pPr>
      <w:bookmarkStart w:id="11" w:name="_Toc230013120"/>
      <w:r w:rsidRPr="00B47BEC">
        <w:t>7. K</w:t>
      </w:r>
      <w:r w:rsidR="00B47BEC">
        <w:t>omunikacja i dostępność</w:t>
      </w:r>
      <w:bookmarkEnd w:id="11"/>
    </w:p>
    <w:p w14:paraId="267FBD47" w14:textId="77777777" w:rsidR="005306CE" w:rsidRPr="00B47BEC" w:rsidRDefault="005306CE" w:rsidP="00324676">
      <w:pPr>
        <w:pStyle w:val="Akapitzlist"/>
        <w:numPr>
          <w:ilvl w:val="0"/>
          <w:numId w:val="51"/>
        </w:numPr>
        <w:jc w:val="both"/>
        <w:rPr>
          <w:rFonts w:hint="eastAsia"/>
        </w:rPr>
      </w:pPr>
      <w:r w:rsidRPr="00B47BEC">
        <w:t xml:space="preserve">19 miejsc parkingowych standardowych, </w:t>
      </w:r>
    </w:p>
    <w:p w14:paraId="0D8D1CBF" w14:textId="77777777" w:rsidR="005306CE" w:rsidRPr="00B47BEC" w:rsidRDefault="005306CE" w:rsidP="00324676">
      <w:pPr>
        <w:pStyle w:val="Akapitzlist"/>
        <w:numPr>
          <w:ilvl w:val="0"/>
          <w:numId w:val="51"/>
        </w:numPr>
        <w:jc w:val="both"/>
        <w:rPr>
          <w:rFonts w:hint="eastAsia"/>
        </w:rPr>
      </w:pPr>
      <w:r w:rsidRPr="00B47BEC">
        <w:t xml:space="preserve">2 miejsca parkingowe dla osób z niepełnosprawnościami, </w:t>
      </w:r>
    </w:p>
    <w:p w14:paraId="79947797" w14:textId="77777777" w:rsidR="005306CE" w:rsidRPr="00B47BEC" w:rsidRDefault="005306CE" w:rsidP="00324676">
      <w:pPr>
        <w:pStyle w:val="Akapitzlist"/>
        <w:numPr>
          <w:ilvl w:val="0"/>
          <w:numId w:val="51"/>
        </w:numPr>
        <w:jc w:val="both"/>
        <w:rPr>
          <w:rFonts w:hint="eastAsia"/>
        </w:rPr>
      </w:pPr>
      <w:r w:rsidRPr="00B47BEC">
        <w:t xml:space="preserve">droga manewrowa o szerokości 5,0 m, </w:t>
      </w:r>
    </w:p>
    <w:p w14:paraId="4FBCE280" w14:textId="77777777" w:rsidR="005306CE" w:rsidRPr="00B47BEC" w:rsidRDefault="005306CE" w:rsidP="00324676">
      <w:pPr>
        <w:pStyle w:val="Akapitzlist"/>
        <w:numPr>
          <w:ilvl w:val="0"/>
          <w:numId w:val="51"/>
        </w:numPr>
        <w:jc w:val="both"/>
        <w:rPr>
          <w:rFonts w:hint="eastAsia"/>
        </w:rPr>
      </w:pPr>
      <w:r w:rsidRPr="00B47BEC">
        <w:t xml:space="preserve">ciągi piesze o szerokości min. 1,5 m, </w:t>
      </w:r>
    </w:p>
    <w:p w14:paraId="1C4A3214" w14:textId="77777777" w:rsidR="005306CE" w:rsidRPr="00B47BEC" w:rsidRDefault="005306CE" w:rsidP="00324676">
      <w:pPr>
        <w:pStyle w:val="Akapitzlist"/>
        <w:numPr>
          <w:ilvl w:val="0"/>
          <w:numId w:val="51"/>
        </w:numPr>
        <w:jc w:val="both"/>
        <w:rPr>
          <w:rFonts w:hint="eastAsia"/>
        </w:rPr>
      </w:pPr>
      <w:r w:rsidRPr="00B47BEC">
        <w:t xml:space="preserve">brak barier architektonicznych. </w:t>
      </w:r>
    </w:p>
    <w:p w14:paraId="656FDA1E" w14:textId="010B51C6" w:rsidR="005306CE" w:rsidRPr="00B47BEC" w:rsidRDefault="005306CE" w:rsidP="005306CE">
      <w:pPr>
        <w:rPr>
          <w:rFonts w:hint="eastAsia"/>
        </w:rPr>
      </w:pPr>
    </w:p>
    <w:p w14:paraId="0F0F9B3A" w14:textId="01AA9992" w:rsidR="005306CE" w:rsidRPr="00B47BEC" w:rsidRDefault="005306CE" w:rsidP="00B47BEC">
      <w:pPr>
        <w:pStyle w:val="Nagwek2"/>
      </w:pPr>
      <w:bookmarkStart w:id="12" w:name="_Toc230013121"/>
      <w:r w:rsidRPr="00B47BEC">
        <w:t>8. Z</w:t>
      </w:r>
      <w:r w:rsidR="00B47BEC">
        <w:t>agospodarowanie terenu</w:t>
      </w:r>
      <w:bookmarkEnd w:id="12"/>
    </w:p>
    <w:p w14:paraId="64C2A9E1" w14:textId="77777777" w:rsidR="005306CE" w:rsidRPr="00B47BEC" w:rsidRDefault="005306CE" w:rsidP="00324676">
      <w:pPr>
        <w:pStyle w:val="Akapitzlist"/>
        <w:numPr>
          <w:ilvl w:val="0"/>
          <w:numId w:val="52"/>
        </w:numPr>
        <w:jc w:val="both"/>
        <w:rPr>
          <w:rFonts w:hint="eastAsia"/>
        </w:rPr>
      </w:pPr>
      <w:r w:rsidRPr="00B47BEC">
        <w:t xml:space="preserve">wykonanie drogi dojazdowej o nawierzchni asfaltowej, </w:t>
      </w:r>
    </w:p>
    <w:p w14:paraId="1AFC0438" w14:textId="77777777" w:rsidR="005306CE" w:rsidRPr="00B47BEC" w:rsidRDefault="005306CE" w:rsidP="00324676">
      <w:pPr>
        <w:pStyle w:val="Akapitzlist"/>
        <w:numPr>
          <w:ilvl w:val="0"/>
          <w:numId w:val="52"/>
        </w:numPr>
        <w:jc w:val="both"/>
        <w:rPr>
          <w:rFonts w:hint="eastAsia"/>
        </w:rPr>
      </w:pPr>
      <w:r w:rsidRPr="00B47BEC">
        <w:t xml:space="preserve">wykonanie miejsc parkingowych, </w:t>
      </w:r>
    </w:p>
    <w:p w14:paraId="513A85E6" w14:textId="77777777" w:rsidR="005306CE" w:rsidRPr="00B47BEC" w:rsidRDefault="005306CE" w:rsidP="00324676">
      <w:pPr>
        <w:pStyle w:val="Akapitzlist"/>
        <w:numPr>
          <w:ilvl w:val="0"/>
          <w:numId w:val="52"/>
        </w:numPr>
        <w:jc w:val="both"/>
        <w:rPr>
          <w:rFonts w:hint="eastAsia"/>
        </w:rPr>
      </w:pPr>
      <w:r w:rsidRPr="00B47BEC">
        <w:t xml:space="preserve">wykonanie placu z kostki brukowej wokół budynku, </w:t>
      </w:r>
    </w:p>
    <w:p w14:paraId="4D2FB32D" w14:textId="77777777" w:rsidR="005306CE" w:rsidRPr="00B47BEC" w:rsidRDefault="005306CE" w:rsidP="00324676">
      <w:pPr>
        <w:pStyle w:val="Akapitzlist"/>
        <w:numPr>
          <w:ilvl w:val="0"/>
          <w:numId w:val="52"/>
        </w:numPr>
        <w:jc w:val="both"/>
        <w:rPr>
          <w:rFonts w:hint="eastAsia"/>
        </w:rPr>
      </w:pPr>
      <w:r w:rsidRPr="00B47BEC">
        <w:t xml:space="preserve">wykonanie ogrodzenia terenu, </w:t>
      </w:r>
    </w:p>
    <w:p w14:paraId="39F9B165" w14:textId="77777777" w:rsidR="005306CE" w:rsidRPr="00B47BEC" w:rsidRDefault="005306CE" w:rsidP="00324676">
      <w:pPr>
        <w:pStyle w:val="Akapitzlist"/>
        <w:numPr>
          <w:ilvl w:val="0"/>
          <w:numId w:val="52"/>
        </w:numPr>
        <w:jc w:val="both"/>
        <w:rPr>
          <w:rFonts w:hint="eastAsia"/>
        </w:rPr>
      </w:pPr>
      <w:r w:rsidRPr="00B47BEC">
        <w:t xml:space="preserve">montaż </w:t>
      </w:r>
      <w:proofErr w:type="spellStart"/>
      <w:r w:rsidRPr="00B47BEC">
        <w:t>piłkochwytów</w:t>
      </w:r>
      <w:proofErr w:type="spellEnd"/>
      <w:r w:rsidRPr="00B47BEC">
        <w:t xml:space="preserve">, </w:t>
      </w:r>
    </w:p>
    <w:p w14:paraId="3B1746AF" w14:textId="77777777" w:rsidR="005306CE" w:rsidRPr="00B47BEC" w:rsidRDefault="005306CE" w:rsidP="00324676">
      <w:pPr>
        <w:pStyle w:val="Akapitzlist"/>
        <w:numPr>
          <w:ilvl w:val="0"/>
          <w:numId w:val="52"/>
        </w:numPr>
        <w:jc w:val="both"/>
        <w:rPr>
          <w:rFonts w:hint="eastAsia"/>
        </w:rPr>
      </w:pPr>
      <w:r w:rsidRPr="00B47BEC">
        <w:t xml:space="preserve">montaż stojaków rowerowych (8 szt.), </w:t>
      </w:r>
    </w:p>
    <w:p w14:paraId="06FF7CFF" w14:textId="77777777" w:rsidR="005306CE" w:rsidRPr="00B47BEC" w:rsidRDefault="005306CE" w:rsidP="00324676">
      <w:pPr>
        <w:pStyle w:val="Akapitzlist"/>
        <w:numPr>
          <w:ilvl w:val="0"/>
          <w:numId w:val="52"/>
        </w:numPr>
        <w:jc w:val="both"/>
        <w:rPr>
          <w:rFonts w:hint="eastAsia"/>
        </w:rPr>
      </w:pPr>
      <w:r w:rsidRPr="00B47BEC">
        <w:t xml:space="preserve">wykonanie oświetlenia terenu. </w:t>
      </w:r>
    </w:p>
    <w:p w14:paraId="126AF8D0" w14:textId="2A4CBEFF" w:rsidR="005306CE" w:rsidRPr="00B47BEC" w:rsidRDefault="005306CE" w:rsidP="005306CE">
      <w:pPr>
        <w:rPr>
          <w:rFonts w:hint="eastAsia"/>
        </w:rPr>
      </w:pPr>
    </w:p>
    <w:p w14:paraId="2CD8038E" w14:textId="199C9ECC" w:rsidR="005306CE" w:rsidRPr="00B47BEC" w:rsidRDefault="005306CE" w:rsidP="00B47BEC">
      <w:pPr>
        <w:pStyle w:val="Nagwek2"/>
      </w:pPr>
      <w:bookmarkStart w:id="13" w:name="_Toc230013122"/>
      <w:r w:rsidRPr="00B47BEC">
        <w:t>9. W</w:t>
      </w:r>
      <w:r w:rsidR="00B47BEC">
        <w:t>ymagania dotyczące realizacji inwestycji</w:t>
      </w:r>
      <w:bookmarkEnd w:id="13"/>
    </w:p>
    <w:p w14:paraId="760D16B4" w14:textId="77777777" w:rsidR="005306CE" w:rsidRPr="00B47BEC" w:rsidRDefault="005306CE" w:rsidP="009B4B5A">
      <w:pPr>
        <w:jc w:val="both"/>
        <w:rPr>
          <w:rFonts w:hint="eastAsia"/>
        </w:rPr>
      </w:pPr>
      <w:r w:rsidRPr="00B47BEC">
        <w:t>Wykonawca zobowiązany jest do:</w:t>
      </w:r>
    </w:p>
    <w:p w14:paraId="6F2CF977" w14:textId="77777777" w:rsidR="005306CE" w:rsidRPr="00B47BEC" w:rsidRDefault="005306CE" w:rsidP="00324676">
      <w:pPr>
        <w:pStyle w:val="Akapitzlist"/>
        <w:numPr>
          <w:ilvl w:val="0"/>
          <w:numId w:val="54"/>
        </w:numPr>
        <w:jc w:val="both"/>
        <w:rPr>
          <w:rFonts w:hint="eastAsia"/>
        </w:rPr>
      </w:pPr>
      <w:r w:rsidRPr="00B47BEC">
        <w:t xml:space="preserve">opracowania dokumentacji projektowej, </w:t>
      </w:r>
    </w:p>
    <w:p w14:paraId="2B6B30A9" w14:textId="77777777" w:rsidR="005306CE" w:rsidRPr="00B47BEC" w:rsidRDefault="005306CE" w:rsidP="00324676">
      <w:pPr>
        <w:pStyle w:val="Akapitzlist"/>
        <w:numPr>
          <w:ilvl w:val="0"/>
          <w:numId w:val="54"/>
        </w:numPr>
        <w:jc w:val="both"/>
        <w:rPr>
          <w:rFonts w:hint="eastAsia"/>
        </w:rPr>
      </w:pPr>
      <w:r w:rsidRPr="00B47BEC">
        <w:t xml:space="preserve">uzyskania wymaganych uzgodnień i pozwoleń, </w:t>
      </w:r>
    </w:p>
    <w:p w14:paraId="4A36828F" w14:textId="77777777" w:rsidR="005306CE" w:rsidRPr="00B47BEC" w:rsidRDefault="005306CE" w:rsidP="00324676">
      <w:pPr>
        <w:pStyle w:val="Akapitzlist"/>
        <w:numPr>
          <w:ilvl w:val="0"/>
          <w:numId w:val="54"/>
        </w:numPr>
        <w:jc w:val="both"/>
        <w:rPr>
          <w:rFonts w:hint="eastAsia"/>
        </w:rPr>
      </w:pPr>
      <w:r w:rsidRPr="00B47BEC">
        <w:t xml:space="preserve">wykonania robót budowlanych, </w:t>
      </w:r>
    </w:p>
    <w:p w14:paraId="283B8683" w14:textId="77777777" w:rsidR="005306CE" w:rsidRPr="00B47BEC" w:rsidRDefault="005306CE" w:rsidP="00324676">
      <w:pPr>
        <w:pStyle w:val="Akapitzlist"/>
        <w:numPr>
          <w:ilvl w:val="0"/>
          <w:numId w:val="54"/>
        </w:numPr>
        <w:jc w:val="both"/>
        <w:rPr>
          <w:rFonts w:hint="eastAsia"/>
        </w:rPr>
      </w:pPr>
      <w:r w:rsidRPr="00B47BEC">
        <w:t xml:space="preserve">przeprowadzenia badań i prób, </w:t>
      </w:r>
    </w:p>
    <w:p w14:paraId="0EA40BE9" w14:textId="77777777" w:rsidR="005306CE" w:rsidRPr="00B47BEC" w:rsidRDefault="005306CE" w:rsidP="00324676">
      <w:pPr>
        <w:pStyle w:val="Akapitzlist"/>
        <w:numPr>
          <w:ilvl w:val="0"/>
          <w:numId w:val="54"/>
        </w:numPr>
        <w:jc w:val="both"/>
        <w:rPr>
          <w:rFonts w:hint="eastAsia"/>
        </w:rPr>
      </w:pPr>
      <w:r w:rsidRPr="00B47BEC">
        <w:t xml:space="preserve">przekazania dokumentacji powykonawczej, </w:t>
      </w:r>
    </w:p>
    <w:p w14:paraId="4669A596" w14:textId="77777777" w:rsidR="005306CE" w:rsidRPr="00B47BEC" w:rsidRDefault="005306CE" w:rsidP="00324676">
      <w:pPr>
        <w:pStyle w:val="Akapitzlist"/>
        <w:numPr>
          <w:ilvl w:val="0"/>
          <w:numId w:val="54"/>
        </w:numPr>
        <w:jc w:val="both"/>
        <w:rPr>
          <w:rFonts w:hint="eastAsia"/>
        </w:rPr>
      </w:pPr>
      <w:r w:rsidRPr="00B47BEC">
        <w:t xml:space="preserve">udzielenia gwarancji min. 36 miesięcy. </w:t>
      </w:r>
    </w:p>
    <w:p w14:paraId="5E025151" w14:textId="5D47FA9A" w:rsidR="005306CE" w:rsidRPr="00B47BEC" w:rsidRDefault="005306CE" w:rsidP="005306CE">
      <w:pPr>
        <w:rPr>
          <w:rFonts w:hint="eastAsia"/>
        </w:rPr>
      </w:pPr>
    </w:p>
    <w:p w14:paraId="19F68ADC" w14:textId="1A7BA588" w:rsidR="005306CE" w:rsidRPr="00B47BEC" w:rsidRDefault="005306CE" w:rsidP="00B47BEC">
      <w:pPr>
        <w:pStyle w:val="Nagwek2"/>
      </w:pPr>
      <w:bookmarkStart w:id="14" w:name="_Toc230013123"/>
      <w:r w:rsidRPr="00B47BEC">
        <w:t>10. P</w:t>
      </w:r>
      <w:r w:rsidR="00B47BEC">
        <w:t>odsumowanie</w:t>
      </w:r>
      <w:bookmarkEnd w:id="14"/>
    </w:p>
    <w:p w14:paraId="2239EC1F" w14:textId="77777777" w:rsidR="005306CE" w:rsidRDefault="005306CE" w:rsidP="00B47BEC">
      <w:pPr>
        <w:jc w:val="both"/>
      </w:pPr>
      <w:r w:rsidRPr="00B47BEC">
        <w:t>Planowana inwestycja obejmuje budowę kompleksu sportowego wraz z zapleczem technicznym i infrastrukturą towarzyszącą. Obiekt spełnia wymagania funkcjonalne, techniczne oraz dostępności i będzie służył lokalnej społeczności jako miejsce aktywności fizycznej i integracji.</w:t>
      </w:r>
    </w:p>
    <w:p w14:paraId="53BD5CEC" w14:textId="77777777" w:rsidR="00990C28" w:rsidRDefault="00990C28" w:rsidP="00B47BEC">
      <w:pPr>
        <w:jc w:val="both"/>
      </w:pPr>
    </w:p>
    <w:p w14:paraId="542AD2EB" w14:textId="77777777" w:rsidR="00990C28" w:rsidRPr="00B47BEC" w:rsidRDefault="00990C28" w:rsidP="00B47BEC">
      <w:pPr>
        <w:jc w:val="both"/>
        <w:rPr>
          <w:rFonts w:hint="eastAsia"/>
        </w:rPr>
      </w:pPr>
    </w:p>
    <w:p w14:paraId="6A584DC3" w14:textId="77777777" w:rsidR="004C2478" w:rsidRDefault="004C2478" w:rsidP="00266A35">
      <w:pPr>
        <w:rPr>
          <w:rFonts w:hint="eastAsia"/>
          <w:b/>
          <w:bCs/>
        </w:rPr>
      </w:pPr>
    </w:p>
    <w:p w14:paraId="2831FCE2" w14:textId="77777777" w:rsidR="00211AEA" w:rsidRDefault="00211AEA" w:rsidP="00211AEA">
      <w:pPr>
        <w:tabs>
          <w:tab w:val="left" w:pos="7790"/>
        </w:tabs>
        <w:jc w:val="right"/>
        <w:rPr>
          <w:rFonts w:hint="eastAsia"/>
        </w:rPr>
      </w:pPr>
      <w:bookmarkStart w:id="15" w:name="_Hlk162275192"/>
      <w:r>
        <w:t>Autorzy opracowania:</w:t>
      </w:r>
    </w:p>
    <w:p w14:paraId="20BF333C" w14:textId="77777777" w:rsidR="00211AEA" w:rsidRPr="0013454D" w:rsidRDefault="00211AEA" w:rsidP="00211AEA">
      <w:pPr>
        <w:jc w:val="right"/>
        <w:rPr>
          <w:rFonts w:ascii="Arial" w:eastAsia="Batang" w:hAnsi="Arial" w:cs="Arial"/>
          <w:kern w:val="0"/>
          <w:sz w:val="18"/>
          <w:szCs w:val="18"/>
          <w:lang w:eastAsia="pl-PL" w:bidi="ar-SA"/>
        </w:rPr>
      </w:pPr>
      <w:r w:rsidRPr="0013454D">
        <w:rPr>
          <w:rFonts w:hint="eastAsia"/>
          <w:sz w:val="18"/>
          <w:szCs w:val="18"/>
        </w:rPr>
        <w:tab/>
      </w:r>
    </w:p>
    <w:p w14:paraId="621D430F" w14:textId="77777777" w:rsidR="00211AEA" w:rsidRPr="00E569AC" w:rsidRDefault="00211AEA" w:rsidP="00211AEA">
      <w:pPr>
        <w:autoSpaceDE w:val="0"/>
        <w:adjustRightInd w:val="0"/>
        <w:jc w:val="right"/>
        <w:rPr>
          <w:rFonts w:ascii="Arial" w:eastAsia="Times New Roman" w:hAnsi="Arial" w:cs="Arial"/>
          <w:b/>
          <w:bCs/>
          <w:sz w:val="18"/>
          <w:szCs w:val="18"/>
        </w:rPr>
      </w:pPr>
      <w:r w:rsidRPr="00E569AC">
        <w:rPr>
          <w:rFonts w:ascii="Arial" w:hAnsi="Arial" w:cs="Arial"/>
          <w:b/>
          <w:bCs/>
          <w:sz w:val="18"/>
          <w:szCs w:val="18"/>
        </w:rPr>
        <w:t>mgr inż. arch. Anna Stawiarska</w:t>
      </w:r>
    </w:p>
    <w:p w14:paraId="17A2947B" w14:textId="77777777" w:rsidR="00211AEA" w:rsidRPr="00E569AC" w:rsidRDefault="00211AEA" w:rsidP="00211AEA">
      <w:pPr>
        <w:autoSpaceDE w:val="0"/>
        <w:adjustRightInd w:val="0"/>
        <w:jc w:val="right"/>
        <w:rPr>
          <w:rFonts w:ascii="Arial" w:hAnsi="Arial" w:cs="Arial"/>
          <w:bCs/>
          <w:sz w:val="18"/>
          <w:szCs w:val="18"/>
        </w:rPr>
      </w:pPr>
      <w:r w:rsidRPr="00E569AC">
        <w:rPr>
          <w:rFonts w:ascii="Arial" w:hAnsi="Arial" w:cs="Arial"/>
          <w:bCs/>
          <w:sz w:val="18"/>
          <w:szCs w:val="18"/>
        </w:rPr>
        <w:t xml:space="preserve">uprawnienia budowlane do projektowania </w:t>
      </w:r>
    </w:p>
    <w:p w14:paraId="5326FA17" w14:textId="77777777" w:rsidR="00211AEA" w:rsidRPr="00E569AC" w:rsidRDefault="00211AEA" w:rsidP="00211AEA">
      <w:pPr>
        <w:autoSpaceDE w:val="0"/>
        <w:adjustRightInd w:val="0"/>
        <w:jc w:val="right"/>
        <w:rPr>
          <w:rFonts w:ascii="Arial" w:hAnsi="Arial" w:cs="Arial"/>
          <w:bCs/>
          <w:sz w:val="18"/>
          <w:szCs w:val="18"/>
        </w:rPr>
      </w:pPr>
      <w:r w:rsidRPr="00E569AC">
        <w:rPr>
          <w:rFonts w:ascii="Arial" w:hAnsi="Arial" w:cs="Arial"/>
          <w:bCs/>
          <w:sz w:val="18"/>
          <w:szCs w:val="18"/>
        </w:rPr>
        <w:t>i kierowania robotami na budowie</w:t>
      </w:r>
    </w:p>
    <w:p w14:paraId="1955222B" w14:textId="77777777" w:rsidR="00211AEA" w:rsidRPr="00E569AC" w:rsidRDefault="00211AEA" w:rsidP="00211AEA">
      <w:pPr>
        <w:autoSpaceDE w:val="0"/>
        <w:adjustRightInd w:val="0"/>
        <w:jc w:val="right"/>
        <w:rPr>
          <w:rFonts w:ascii="Arial" w:hAnsi="Arial" w:cs="Arial"/>
          <w:bCs/>
          <w:sz w:val="18"/>
          <w:szCs w:val="18"/>
        </w:rPr>
      </w:pPr>
      <w:r w:rsidRPr="00E569AC">
        <w:rPr>
          <w:rFonts w:ascii="Arial" w:hAnsi="Arial" w:cs="Arial"/>
          <w:bCs/>
          <w:sz w:val="18"/>
          <w:szCs w:val="18"/>
        </w:rPr>
        <w:t xml:space="preserve">bez ograniczeń w specjalności  architektonicznej </w:t>
      </w:r>
    </w:p>
    <w:p w14:paraId="720C8EFB" w14:textId="77777777" w:rsidR="00211AEA" w:rsidRDefault="00211AEA" w:rsidP="00211AEA">
      <w:pPr>
        <w:autoSpaceDE w:val="0"/>
        <w:adjustRightInd w:val="0"/>
        <w:jc w:val="right"/>
        <w:rPr>
          <w:rFonts w:ascii="Arial" w:hAnsi="Arial" w:cs="Arial"/>
          <w:sz w:val="18"/>
          <w:szCs w:val="18"/>
        </w:rPr>
      </w:pPr>
      <w:r w:rsidRPr="00E569AC">
        <w:rPr>
          <w:rFonts w:ascii="Arial" w:hAnsi="Arial" w:cs="Arial" w:hint="eastAsia"/>
          <w:color w:val="000000" w:themeColor="text1"/>
          <w:kern w:val="0"/>
          <w:sz w:val="18"/>
          <w:szCs w:val="18"/>
          <w:lang w:eastAsia="en-US"/>
        </w:rPr>
        <w:t>MPOIA/024/</w:t>
      </w:r>
      <w:r w:rsidRPr="00E569AC">
        <w:rPr>
          <w:rFonts w:ascii="Arial" w:hAnsi="Arial" w:cs="Arial"/>
          <w:color w:val="000000" w:themeColor="text1"/>
          <w:kern w:val="0"/>
          <w:sz w:val="18"/>
          <w:szCs w:val="18"/>
          <w:lang w:eastAsia="en-US"/>
        </w:rPr>
        <w:t xml:space="preserve">2018, </w:t>
      </w:r>
      <w:r w:rsidRPr="00E569AC">
        <w:rPr>
          <w:rFonts w:ascii="Arial" w:hAnsi="Arial" w:cs="Arial"/>
          <w:sz w:val="18"/>
          <w:szCs w:val="18"/>
        </w:rPr>
        <w:t>MPOIA/009/20</w:t>
      </w:r>
      <w:bookmarkEnd w:id="15"/>
    </w:p>
    <w:p w14:paraId="3DD6FFC3" w14:textId="77777777" w:rsidR="009B4B5A" w:rsidRDefault="009B4B5A" w:rsidP="00266A35">
      <w:pPr>
        <w:rPr>
          <w:rFonts w:hint="eastAsia"/>
          <w:b/>
          <w:bCs/>
        </w:rPr>
      </w:pPr>
    </w:p>
    <w:p w14:paraId="4115A6EB" w14:textId="77777777" w:rsidR="009B4B5A" w:rsidRDefault="009B4B5A" w:rsidP="00266A35">
      <w:pPr>
        <w:rPr>
          <w:rFonts w:hint="eastAsia"/>
          <w:b/>
          <w:bCs/>
        </w:rPr>
      </w:pPr>
    </w:p>
    <w:p w14:paraId="0CC3F61F" w14:textId="77777777" w:rsidR="009B4B5A" w:rsidRDefault="009B4B5A" w:rsidP="00266A35">
      <w:pPr>
        <w:rPr>
          <w:rFonts w:hint="eastAsia"/>
          <w:b/>
          <w:bCs/>
        </w:rPr>
      </w:pPr>
    </w:p>
    <w:p w14:paraId="40E637FC" w14:textId="77777777" w:rsidR="009B4B5A" w:rsidRDefault="009B4B5A" w:rsidP="00266A35">
      <w:pPr>
        <w:rPr>
          <w:rFonts w:hint="eastAsia"/>
          <w:b/>
          <w:bCs/>
        </w:rPr>
      </w:pPr>
    </w:p>
    <w:p w14:paraId="766D8583" w14:textId="77777777" w:rsidR="009B4B5A" w:rsidRDefault="009B4B5A" w:rsidP="00266A35">
      <w:pPr>
        <w:rPr>
          <w:rFonts w:hint="eastAsia"/>
          <w:b/>
          <w:bCs/>
        </w:rPr>
      </w:pPr>
    </w:p>
    <w:p w14:paraId="5C03D691" w14:textId="77777777" w:rsidR="009B4B5A" w:rsidRDefault="009B4B5A" w:rsidP="00266A35">
      <w:pPr>
        <w:rPr>
          <w:rFonts w:hint="eastAsia"/>
          <w:b/>
          <w:bCs/>
        </w:rPr>
      </w:pPr>
    </w:p>
    <w:p w14:paraId="5838F1A6" w14:textId="77777777" w:rsidR="009B4B5A" w:rsidRDefault="009B4B5A" w:rsidP="00266A35">
      <w:pPr>
        <w:rPr>
          <w:rFonts w:hint="eastAsia"/>
          <w:b/>
          <w:bCs/>
        </w:rPr>
      </w:pPr>
    </w:p>
    <w:p w14:paraId="2F58845D" w14:textId="77777777" w:rsidR="009B4B5A" w:rsidRDefault="009B4B5A" w:rsidP="00266A35">
      <w:pPr>
        <w:rPr>
          <w:rFonts w:hint="eastAsia"/>
          <w:b/>
          <w:bCs/>
        </w:rPr>
      </w:pPr>
    </w:p>
    <w:p w14:paraId="6EEE9D33" w14:textId="77777777" w:rsidR="009B4B5A" w:rsidRDefault="009B4B5A" w:rsidP="00266A35">
      <w:pPr>
        <w:rPr>
          <w:rFonts w:hint="eastAsia"/>
          <w:b/>
          <w:bCs/>
        </w:rPr>
      </w:pPr>
    </w:p>
    <w:p w14:paraId="681A727D" w14:textId="77777777" w:rsidR="009B4B5A" w:rsidRDefault="009B4B5A" w:rsidP="00266A35">
      <w:pPr>
        <w:rPr>
          <w:rFonts w:hint="eastAsia"/>
          <w:b/>
          <w:bCs/>
        </w:rPr>
      </w:pPr>
    </w:p>
    <w:p w14:paraId="7A7ABF4D" w14:textId="77777777" w:rsidR="009B4B5A" w:rsidRDefault="009B4B5A" w:rsidP="00266A35">
      <w:pPr>
        <w:rPr>
          <w:rFonts w:hint="eastAsia"/>
          <w:b/>
          <w:bCs/>
        </w:rPr>
      </w:pPr>
    </w:p>
    <w:p w14:paraId="61724DF4" w14:textId="77777777" w:rsidR="009B4B5A" w:rsidRDefault="009B4B5A" w:rsidP="00266A35">
      <w:pPr>
        <w:rPr>
          <w:rFonts w:hint="eastAsia"/>
          <w:b/>
          <w:bCs/>
        </w:rPr>
      </w:pPr>
    </w:p>
    <w:p w14:paraId="2C4641C2" w14:textId="77777777" w:rsidR="009B4B5A" w:rsidRDefault="009B4B5A" w:rsidP="00266A35">
      <w:pPr>
        <w:rPr>
          <w:rFonts w:hint="eastAsia"/>
          <w:b/>
          <w:bCs/>
        </w:rPr>
      </w:pPr>
    </w:p>
    <w:p w14:paraId="52CC76BC" w14:textId="77777777" w:rsidR="009B4B5A" w:rsidRDefault="009B4B5A" w:rsidP="00266A35">
      <w:pPr>
        <w:rPr>
          <w:rFonts w:hint="eastAsia"/>
          <w:b/>
          <w:bCs/>
        </w:rPr>
      </w:pPr>
    </w:p>
    <w:p w14:paraId="10A35775" w14:textId="77777777" w:rsidR="009B4B5A" w:rsidRDefault="009B4B5A" w:rsidP="00266A35">
      <w:pPr>
        <w:rPr>
          <w:rFonts w:hint="eastAsia"/>
          <w:b/>
          <w:bCs/>
        </w:rPr>
      </w:pPr>
    </w:p>
    <w:p w14:paraId="03D45C90" w14:textId="77777777" w:rsidR="009B4B5A" w:rsidRDefault="009B4B5A" w:rsidP="00266A35">
      <w:pPr>
        <w:rPr>
          <w:rFonts w:hint="eastAsia"/>
          <w:b/>
          <w:bCs/>
        </w:rPr>
      </w:pPr>
    </w:p>
    <w:p w14:paraId="3A3A4912" w14:textId="77777777" w:rsidR="009B4B5A" w:rsidRDefault="009B4B5A" w:rsidP="00266A35">
      <w:pPr>
        <w:rPr>
          <w:b/>
          <w:bCs/>
        </w:rPr>
      </w:pPr>
    </w:p>
    <w:p w14:paraId="2451297E" w14:textId="77777777" w:rsidR="00211AEA" w:rsidRDefault="00211AEA" w:rsidP="00266A35">
      <w:pPr>
        <w:rPr>
          <w:rFonts w:hint="eastAsia"/>
          <w:b/>
          <w:bCs/>
        </w:rPr>
      </w:pPr>
    </w:p>
    <w:p w14:paraId="08866359" w14:textId="77777777" w:rsidR="009B4B5A" w:rsidRDefault="009B4B5A" w:rsidP="00266A35">
      <w:pPr>
        <w:rPr>
          <w:rFonts w:hint="eastAsia"/>
          <w:b/>
          <w:bCs/>
        </w:rPr>
      </w:pPr>
    </w:p>
    <w:p w14:paraId="32AC53B8" w14:textId="77777777" w:rsidR="009B4B5A" w:rsidRDefault="009B4B5A" w:rsidP="00266A35">
      <w:pPr>
        <w:rPr>
          <w:b/>
          <w:bCs/>
        </w:rPr>
      </w:pPr>
    </w:p>
    <w:p w14:paraId="2B979BD4" w14:textId="77777777" w:rsidR="00211AEA" w:rsidRDefault="00211AEA" w:rsidP="00266A35">
      <w:pPr>
        <w:rPr>
          <w:b/>
          <w:bCs/>
        </w:rPr>
      </w:pPr>
    </w:p>
    <w:p w14:paraId="64D06D6E" w14:textId="77777777" w:rsidR="00211AEA" w:rsidRDefault="00211AEA" w:rsidP="00266A35">
      <w:pPr>
        <w:rPr>
          <w:rFonts w:hint="eastAsia"/>
          <w:b/>
          <w:bCs/>
        </w:rPr>
      </w:pPr>
    </w:p>
    <w:p w14:paraId="61F1814B" w14:textId="77777777" w:rsidR="009B4B5A" w:rsidRDefault="009B4B5A" w:rsidP="00266A35">
      <w:pPr>
        <w:rPr>
          <w:rFonts w:hint="eastAsia"/>
          <w:b/>
          <w:bCs/>
        </w:rPr>
      </w:pPr>
    </w:p>
    <w:p w14:paraId="78B3DA8C" w14:textId="1A4145BD" w:rsidR="009B4B5A" w:rsidRDefault="009B4B5A" w:rsidP="009B4B5A">
      <w:pPr>
        <w:pStyle w:val="Nagwek1"/>
      </w:pPr>
      <w:bookmarkStart w:id="16" w:name="_Toc230013124"/>
      <w:r>
        <w:lastRenderedPageBreak/>
        <w:t xml:space="preserve">2. Część rysunkowa programu </w:t>
      </w:r>
      <w:proofErr w:type="spellStart"/>
      <w:r>
        <w:t>funkcjonalno</w:t>
      </w:r>
      <w:proofErr w:type="spellEnd"/>
      <w:r>
        <w:t xml:space="preserve"> użytkowego</w:t>
      </w:r>
      <w:bookmarkEnd w:id="16"/>
    </w:p>
    <w:p w14:paraId="57F575A9" w14:textId="77777777" w:rsidR="009B4B5A" w:rsidRDefault="009B4B5A" w:rsidP="009B4B5A">
      <w:pPr>
        <w:pStyle w:val="Akapitzlist"/>
        <w:rPr>
          <w:rFonts w:hint="eastAsia"/>
          <w:b/>
          <w:bCs/>
        </w:rPr>
      </w:pPr>
    </w:p>
    <w:p w14:paraId="08CB568D" w14:textId="2D42B84F" w:rsidR="009B4B5A" w:rsidRDefault="009B4B5A" w:rsidP="009B4B5A">
      <w:pPr>
        <w:pStyle w:val="Nagwek2"/>
      </w:pPr>
      <w:bookmarkStart w:id="17" w:name="_Toc230013125"/>
      <w:r>
        <w:t>2.1. PLANSZA 1</w:t>
      </w:r>
      <w:bookmarkEnd w:id="17"/>
    </w:p>
    <w:p w14:paraId="28543E4C" w14:textId="3525BE00" w:rsidR="009B4B5A" w:rsidRDefault="009B4B5A" w:rsidP="009B4B5A">
      <w:pPr>
        <w:pStyle w:val="Nagwek2"/>
      </w:pPr>
      <w:bookmarkStart w:id="18" w:name="_Toc230013126"/>
      <w:r>
        <w:t>2.2. PLANSZA 2</w:t>
      </w:r>
      <w:bookmarkEnd w:id="18"/>
    </w:p>
    <w:p w14:paraId="3B9B9E6E" w14:textId="77777777" w:rsidR="00211AEA" w:rsidRDefault="00211AEA" w:rsidP="00211AEA"/>
    <w:p w14:paraId="63578CDB" w14:textId="77777777" w:rsidR="00211AEA" w:rsidRDefault="00211AEA" w:rsidP="00211AEA"/>
    <w:p w14:paraId="5CAED1DE" w14:textId="77777777" w:rsidR="00211AEA" w:rsidRDefault="00211AEA" w:rsidP="00211AEA"/>
    <w:p w14:paraId="176231E8" w14:textId="77777777" w:rsidR="00211AEA" w:rsidRDefault="00211AEA" w:rsidP="00211AEA"/>
    <w:p w14:paraId="6F5203EA" w14:textId="77777777" w:rsidR="00211AEA" w:rsidRDefault="00211AEA" w:rsidP="00211AEA"/>
    <w:p w14:paraId="4D50A116" w14:textId="77777777" w:rsidR="00211AEA" w:rsidRDefault="00211AEA" w:rsidP="00211AEA"/>
    <w:p w14:paraId="31B61FE7" w14:textId="77777777" w:rsidR="00211AEA" w:rsidRDefault="00211AEA" w:rsidP="00211AEA"/>
    <w:p w14:paraId="2391E60F" w14:textId="77777777" w:rsidR="00211AEA" w:rsidRDefault="00211AEA" w:rsidP="00211AEA"/>
    <w:p w14:paraId="670DE872" w14:textId="77777777" w:rsidR="00211AEA" w:rsidRDefault="00211AEA" w:rsidP="00211AEA"/>
    <w:p w14:paraId="31F32D1D" w14:textId="77777777" w:rsidR="00211AEA" w:rsidRDefault="00211AEA" w:rsidP="00211AEA"/>
    <w:p w14:paraId="51F347C7" w14:textId="77777777" w:rsidR="00211AEA" w:rsidRDefault="00211AEA" w:rsidP="00211AEA"/>
    <w:p w14:paraId="3CC176ED" w14:textId="77777777" w:rsidR="00211AEA" w:rsidRDefault="00211AEA" w:rsidP="00211AEA"/>
    <w:p w14:paraId="3D32253D" w14:textId="77777777" w:rsidR="00211AEA" w:rsidRDefault="00211AEA" w:rsidP="00211AEA"/>
    <w:p w14:paraId="5FAB047C" w14:textId="77777777" w:rsidR="00211AEA" w:rsidRDefault="00211AEA" w:rsidP="00211AEA"/>
    <w:p w14:paraId="7D8954B7" w14:textId="77777777" w:rsidR="00211AEA" w:rsidRDefault="00211AEA" w:rsidP="00211AEA"/>
    <w:p w14:paraId="19F16D19" w14:textId="77777777" w:rsidR="00211AEA" w:rsidRDefault="00211AEA" w:rsidP="00211AEA"/>
    <w:p w14:paraId="52178736" w14:textId="77777777" w:rsidR="00211AEA" w:rsidRDefault="00211AEA" w:rsidP="00211AEA"/>
    <w:p w14:paraId="1CC5E219" w14:textId="77777777" w:rsidR="00211AEA" w:rsidRDefault="00211AEA" w:rsidP="00211AEA"/>
    <w:p w14:paraId="2E5CDA54" w14:textId="77777777" w:rsidR="00211AEA" w:rsidRDefault="00211AEA" w:rsidP="00211AEA"/>
    <w:p w14:paraId="5352D46B" w14:textId="77777777" w:rsidR="00211AEA" w:rsidRDefault="00211AEA" w:rsidP="00211AEA"/>
    <w:p w14:paraId="00DAB676" w14:textId="77777777" w:rsidR="00211AEA" w:rsidRDefault="00211AEA" w:rsidP="00211AEA"/>
    <w:p w14:paraId="63E3975E" w14:textId="77777777" w:rsidR="00211AEA" w:rsidRDefault="00211AEA" w:rsidP="00211AEA"/>
    <w:p w14:paraId="128DA778" w14:textId="77777777" w:rsidR="00211AEA" w:rsidRDefault="00211AEA" w:rsidP="00211AEA"/>
    <w:p w14:paraId="45416D37" w14:textId="77777777" w:rsidR="00211AEA" w:rsidRDefault="00211AEA" w:rsidP="00211AEA"/>
    <w:p w14:paraId="13B85E3B" w14:textId="77777777" w:rsidR="00211AEA" w:rsidRDefault="00211AEA" w:rsidP="00211AEA"/>
    <w:p w14:paraId="62BA48E1" w14:textId="77777777" w:rsidR="00211AEA" w:rsidRDefault="00211AEA" w:rsidP="00211AEA"/>
    <w:p w14:paraId="2B2E8FB6" w14:textId="77777777" w:rsidR="00211AEA" w:rsidRDefault="00211AEA" w:rsidP="00211AEA"/>
    <w:p w14:paraId="62837513" w14:textId="77777777" w:rsidR="00211AEA" w:rsidRDefault="00211AEA" w:rsidP="00211AEA"/>
    <w:p w14:paraId="791CAC72" w14:textId="77777777" w:rsidR="00211AEA" w:rsidRDefault="00211AEA" w:rsidP="00211AEA"/>
    <w:p w14:paraId="02F9E8C9" w14:textId="77777777" w:rsidR="00211AEA" w:rsidRDefault="00211AEA" w:rsidP="00211AEA"/>
    <w:p w14:paraId="458412DA" w14:textId="77777777" w:rsidR="00211AEA" w:rsidRDefault="00211AEA" w:rsidP="00211AEA"/>
    <w:p w14:paraId="3F7CE783" w14:textId="77777777" w:rsidR="00211AEA" w:rsidRDefault="00211AEA" w:rsidP="00211AEA"/>
    <w:p w14:paraId="306C5FC6" w14:textId="77777777" w:rsidR="00211AEA" w:rsidRDefault="00211AEA" w:rsidP="00211AEA"/>
    <w:p w14:paraId="2E472543" w14:textId="77777777" w:rsidR="00211AEA" w:rsidRDefault="00211AEA" w:rsidP="00211AEA"/>
    <w:p w14:paraId="4CF133D6" w14:textId="77777777" w:rsidR="00211AEA" w:rsidRDefault="00211AEA" w:rsidP="00211AEA"/>
    <w:p w14:paraId="2C36A8A2" w14:textId="77777777" w:rsidR="00211AEA" w:rsidRDefault="00211AEA" w:rsidP="00211AEA"/>
    <w:p w14:paraId="611CB994" w14:textId="77777777" w:rsidR="00211AEA" w:rsidRDefault="00211AEA" w:rsidP="00211AEA"/>
    <w:p w14:paraId="268546E9" w14:textId="77777777" w:rsidR="00211AEA" w:rsidRDefault="00211AEA" w:rsidP="00211AEA"/>
    <w:p w14:paraId="6EC9DD64" w14:textId="77777777" w:rsidR="00211AEA" w:rsidRDefault="00211AEA" w:rsidP="00211AEA"/>
    <w:p w14:paraId="0092643B" w14:textId="77777777" w:rsidR="00211AEA" w:rsidRDefault="00211AEA" w:rsidP="00211AEA"/>
    <w:p w14:paraId="462C8EDD" w14:textId="77777777" w:rsidR="00211AEA" w:rsidRDefault="00211AEA" w:rsidP="00211AEA"/>
    <w:p w14:paraId="3BB87698" w14:textId="77777777" w:rsidR="00211AEA" w:rsidRDefault="00211AEA" w:rsidP="00211AEA"/>
    <w:p w14:paraId="5D99F6F7" w14:textId="77777777" w:rsidR="00211AEA" w:rsidRDefault="00211AEA" w:rsidP="00211AEA"/>
    <w:p w14:paraId="17938A6F" w14:textId="77777777" w:rsidR="00211AEA" w:rsidRDefault="00211AEA" w:rsidP="00211AEA"/>
    <w:p w14:paraId="41225D7D" w14:textId="77777777" w:rsidR="00211AEA" w:rsidRDefault="00211AEA" w:rsidP="00211AEA"/>
    <w:p w14:paraId="0F83988D" w14:textId="4249DC58" w:rsidR="00211AEA" w:rsidRDefault="00211AEA" w:rsidP="00211AEA">
      <w:pPr>
        <w:pStyle w:val="Nagwek1"/>
      </w:pPr>
      <w:bookmarkStart w:id="19" w:name="_Toc230013127"/>
      <w:r>
        <w:lastRenderedPageBreak/>
        <w:t>3. Kosztorys</w:t>
      </w:r>
      <w:bookmarkEnd w:id="19"/>
    </w:p>
    <w:p w14:paraId="0C852116" w14:textId="77777777" w:rsidR="00211AEA" w:rsidRPr="00211AEA" w:rsidRDefault="00211AEA" w:rsidP="00211AEA"/>
    <w:sectPr w:rsidR="00211AEA" w:rsidRPr="00211AE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36F53" w14:textId="77777777" w:rsidR="000F289A" w:rsidRDefault="000F289A" w:rsidP="006542C1">
      <w:pPr>
        <w:rPr>
          <w:rFonts w:hint="eastAsia"/>
        </w:rPr>
      </w:pPr>
      <w:r>
        <w:separator/>
      </w:r>
    </w:p>
  </w:endnote>
  <w:endnote w:type="continuationSeparator" w:id="0">
    <w:p w14:paraId="7DBFB572" w14:textId="77777777" w:rsidR="000F289A" w:rsidRDefault="000F289A" w:rsidP="006542C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6328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C64F30" w14:textId="19A79BA8" w:rsidR="002C7AFF" w:rsidRDefault="002C7AFF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27FECD4" w14:textId="77777777" w:rsidR="006542C1" w:rsidRDefault="006542C1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CC97" w14:textId="77777777" w:rsidR="000F289A" w:rsidRDefault="000F289A" w:rsidP="006542C1">
      <w:pPr>
        <w:rPr>
          <w:rFonts w:hint="eastAsia"/>
        </w:rPr>
      </w:pPr>
      <w:r>
        <w:separator/>
      </w:r>
    </w:p>
  </w:footnote>
  <w:footnote w:type="continuationSeparator" w:id="0">
    <w:p w14:paraId="1A82B0B3" w14:textId="77777777" w:rsidR="000F289A" w:rsidRDefault="000F289A" w:rsidP="006542C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90F83" w14:textId="125DB6E7" w:rsidR="00266A35" w:rsidRDefault="00266A35">
    <w:pPr>
      <w:pStyle w:val="Nagwek"/>
      <w:rPr>
        <w:rFonts w:hint="eastAsia"/>
      </w:rPr>
    </w:pPr>
    <w: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0090DC3"/>
    <w:multiLevelType w:val="multilevel"/>
    <w:tmpl w:val="68D656F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B401F"/>
    <w:multiLevelType w:val="multilevel"/>
    <w:tmpl w:val="3B8E3B4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2A167A"/>
    <w:multiLevelType w:val="multilevel"/>
    <w:tmpl w:val="EDE88A9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37D0EEC"/>
    <w:multiLevelType w:val="hybridMultilevel"/>
    <w:tmpl w:val="4670AB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AA3904"/>
    <w:multiLevelType w:val="multilevel"/>
    <w:tmpl w:val="F96C64B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44A93"/>
    <w:multiLevelType w:val="multilevel"/>
    <w:tmpl w:val="59ACA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B12A2A"/>
    <w:multiLevelType w:val="multilevel"/>
    <w:tmpl w:val="A5B2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A64657"/>
    <w:multiLevelType w:val="hybridMultilevel"/>
    <w:tmpl w:val="82CA22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212261"/>
    <w:multiLevelType w:val="multilevel"/>
    <w:tmpl w:val="34DC3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803784"/>
    <w:multiLevelType w:val="hybridMultilevel"/>
    <w:tmpl w:val="FB9A05CC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21B95DF5"/>
    <w:multiLevelType w:val="hybridMultilevel"/>
    <w:tmpl w:val="60B0A9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4FC176D"/>
    <w:multiLevelType w:val="hybridMultilevel"/>
    <w:tmpl w:val="D9CCEE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E87D3D"/>
    <w:multiLevelType w:val="multilevel"/>
    <w:tmpl w:val="C9348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424EB9"/>
    <w:multiLevelType w:val="hybridMultilevel"/>
    <w:tmpl w:val="992218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440013"/>
    <w:multiLevelType w:val="hybridMultilevel"/>
    <w:tmpl w:val="B20A9F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8646D4"/>
    <w:multiLevelType w:val="hybridMultilevel"/>
    <w:tmpl w:val="95CC2992"/>
    <w:lvl w:ilvl="0" w:tplc="10C498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4269C"/>
    <w:multiLevelType w:val="hybridMultilevel"/>
    <w:tmpl w:val="E09419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37B74"/>
    <w:multiLevelType w:val="multilevel"/>
    <w:tmpl w:val="D8F49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C949F3"/>
    <w:multiLevelType w:val="hybridMultilevel"/>
    <w:tmpl w:val="2188CA6C"/>
    <w:lvl w:ilvl="0" w:tplc="C388AD04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012FF5"/>
    <w:multiLevelType w:val="multilevel"/>
    <w:tmpl w:val="9C76EB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5306D"/>
    <w:multiLevelType w:val="hybridMultilevel"/>
    <w:tmpl w:val="844E3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30171"/>
    <w:multiLevelType w:val="multilevel"/>
    <w:tmpl w:val="1B7A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511B0D"/>
    <w:multiLevelType w:val="hybridMultilevel"/>
    <w:tmpl w:val="F2C885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D426DA"/>
    <w:multiLevelType w:val="hybridMultilevel"/>
    <w:tmpl w:val="70DC1F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20BCD"/>
    <w:multiLevelType w:val="hybridMultilevel"/>
    <w:tmpl w:val="D0668E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A21A50"/>
    <w:multiLevelType w:val="multilevel"/>
    <w:tmpl w:val="33F2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066C47"/>
    <w:multiLevelType w:val="hybridMultilevel"/>
    <w:tmpl w:val="7430E7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74F63D5"/>
    <w:multiLevelType w:val="hybridMultilevel"/>
    <w:tmpl w:val="57E673C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D347E55"/>
    <w:multiLevelType w:val="hybridMultilevel"/>
    <w:tmpl w:val="C778EF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CF0518"/>
    <w:multiLevelType w:val="hybridMultilevel"/>
    <w:tmpl w:val="237E24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0E7FAE"/>
    <w:multiLevelType w:val="multilevel"/>
    <w:tmpl w:val="EF7A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BC7DBB"/>
    <w:multiLevelType w:val="multilevel"/>
    <w:tmpl w:val="A280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D76567"/>
    <w:multiLevelType w:val="hybridMultilevel"/>
    <w:tmpl w:val="BDA029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0752B7"/>
    <w:multiLevelType w:val="hybridMultilevel"/>
    <w:tmpl w:val="60B0A9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54"/>
    <w:multiLevelType w:val="hybridMultilevel"/>
    <w:tmpl w:val="639486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DD21075"/>
    <w:multiLevelType w:val="hybridMultilevel"/>
    <w:tmpl w:val="0ACA23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DEB3BB8"/>
    <w:multiLevelType w:val="hybridMultilevel"/>
    <w:tmpl w:val="85B6FD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01D015A"/>
    <w:multiLevelType w:val="hybridMultilevel"/>
    <w:tmpl w:val="35F438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02C3DFA"/>
    <w:multiLevelType w:val="hybridMultilevel"/>
    <w:tmpl w:val="DA34AE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1901C46"/>
    <w:multiLevelType w:val="hybridMultilevel"/>
    <w:tmpl w:val="23DC12F0"/>
    <w:lvl w:ilvl="0" w:tplc="2A2C67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25C419A"/>
    <w:multiLevelType w:val="hybridMultilevel"/>
    <w:tmpl w:val="FCE68F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52A4168"/>
    <w:multiLevelType w:val="hybridMultilevel"/>
    <w:tmpl w:val="ED8CBAA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667C6981"/>
    <w:multiLevelType w:val="hybridMultilevel"/>
    <w:tmpl w:val="A62EA69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66FE684C"/>
    <w:multiLevelType w:val="multilevel"/>
    <w:tmpl w:val="D88E3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8E31187"/>
    <w:multiLevelType w:val="multilevel"/>
    <w:tmpl w:val="13FE5B3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8E32909"/>
    <w:multiLevelType w:val="multilevel"/>
    <w:tmpl w:val="F04C3B5A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6F8F040F"/>
    <w:multiLevelType w:val="multilevel"/>
    <w:tmpl w:val="E63E9F1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EE3C19"/>
    <w:multiLevelType w:val="hybridMultilevel"/>
    <w:tmpl w:val="B1DCF8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0B77F30"/>
    <w:multiLevelType w:val="hybridMultilevel"/>
    <w:tmpl w:val="67A478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83675B3"/>
    <w:multiLevelType w:val="multilevel"/>
    <w:tmpl w:val="5B206F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8B50A45"/>
    <w:multiLevelType w:val="multilevel"/>
    <w:tmpl w:val="6CEE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CEE0ED4"/>
    <w:multiLevelType w:val="hybridMultilevel"/>
    <w:tmpl w:val="BDA029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0D06D5"/>
    <w:multiLevelType w:val="multilevel"/>
    <w:tmpl w:val="7F02D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4991699">
    <w:abstractNumId w:val="16"/>
  </w:num>
  <w:num w:numId="2" w16cid:durableId="1351102839">
    <w:abstractNumId w:val="52"/>
  </w:num>
  <w:num w:numId="3" w16cid:durableId="701173637">
    <w:abstractNumId w:val="34"/>
  </w:num>
  <w:num w:numId="4" w16cid:durableId="1892112297">
    <w:abstractNumId w:val="17"/>
  </w:num>
  <w:num w:numId="5" w16cid:durableId="2100175539">
    <w:abstractNumId w:val="24"/>
  </w:num>
  <w:num w:numId="6" w16cid:durableId="1427729381">
    <w:abstractNumId w:val="19"/>
  </w:num>
  <w:num w:numId="7" w16cid:durableId="573472326">
    <w:abstractNumId w:val="11"/>
  </w:num>
  <w:num w:numId="8" w16cid:durableId="1680737026">
    <w:abstractNumId w:val="33"/>
  </w:num>
  <w:num w:numId="9" w16cid:durableId="1997565110">
    <w:abstractNumId w:val="40"/>
  </w:num>
  <w:num w:numId="10" w16cid:durableId="1187907529">
    <w:abstractNumId w:val="43"/>
  </w:num>
  <w:num w:numId="11" w16cid:durableId="266154698">
    <w:abstractNumId w:val="15"/>
  </w:num>
  <w:num w:numId="12" w16cid:durableId="811410479">
    <w:abstractNumId w:val="37"/>
  </w:num>
  <w:num w:numId="13" w16cid:durableId="1809275581">
    <w:abstractNumId w:val="0"/>
  </w:num>
  <w:num w:numId="14" w16cid:durableId="1438015342">
    <w:abstractNumId w:val="28"/>
  </w:num>
  <w:num w:numId="15" w16cid:durableId="1400397794">
    <w:abstractNumId w:val="14"/>
  </w:num>
  <w:num w:numId="16" w16cid:durableId="703024151">
    <w:abstractNumId w:val="42"/>
  </w:num>
  <w:num w:numId="17" w16cid:durableId="2054035100">
    <w:abstractNumId w:val="10"/>
  </w:num>
  <w:num w:numId="18" w16cid:durableId="393309877">
    <w:abstractNumId w:val="20"/>
  </w:num>
  <w:num w:numId="19" w16cid:durableId="1743484894">
    <w:abstractNumId w:val="5"/>
  </w:num>
  <w:num w:numId="20" w16cid:durableId="896403735">
    <w:abstractNumId w:val="47"/>
  </w:num>
  <w:num w:numId="21" w16cid:durableId="1109667074">
    <w:abstractNumId w:val="46"/>
  </w:num>
  <w:num w:numId="22" w16cid:durableId="1238709119">
    <w:abstractNumId w:val="45"/>
  </w:num>
  <w:num w:numId="23" w16cid:durableId="32074282">
    <w:abstractNumId w:val="2"/>
  </w:num>
  <w:num w:numId="24" w16cid:durableId="1250112773">
    <w:abstractNumId w:val="1"/>
  </w:num>
  <w:num w:numId="25" w16cid:durableId="275136434">
    <w:abstractNumId w:val="3"/>
  </w:num>
  <w:num w:numId="26" w16cid:durableId="39207046">
    <w:abstractNumId w:val="13"/>
  </w:num>
  <w:num w:numId="27" w16cid:durableId="855003962">
    <w:abstractNumId w:val="6"/>
  </w:num>
  <w:num w:numId="28" w16cid:durableId="1888684859">
    <w:abstractNumId w:val="9"/>
  </w:num>
  <w:num w:numId="29" w16cid:durableId="489755461">
    <w:abstractNumId w:val="53"/>
  </w:num>
  <w:num w:numId="30" w16cid:durableId="2143379353">
    <w:abstractNumId w:val="50"/>
  </w:num>
  <w:num w:numId="31" w16cid:durableId="618535124">
    <w:abstractNumId w:val="22"/>
  </w:num>
  <w:num w:numId="32" w16cid:durableId="410588957">
    <w:abstractNumId w:val="18"/>
  </w:num>
  <w:num w:numId="33" w16cid:durableId="1448700467">
    <w:abstractNumId w:val="44"/>
  </w:num>
  <w:num w:numId="34" w16cid:durableId="304774350">
    <w:abstractNumId w:val="51"/>
  </w:num>
  <w:num w:numId="35" w16cid:durableId="2073431956">
    <w:abstractNumId w:val="7"/>
  </w:num>
  <w:num w:numId="36" w16cid:durableId="917790464">
    <w:abstractNumId w:val="26"/>
  </w:num>
  <w:num w:numId="37" w16cid:durableId="2068068530">
    <w:abstractNumId w:val="32"/>
  </w:num>
  <w:num w:numId="38" w16cid:durableId="2064019944">
    <w:abstractNumId w:val="31"/>
  </w:num>
  <w:num w:numId="39" w16cid:durableId="1761877225">
    <w:abstractNumId w:val="21"/>
  </w:num>
  <w:num w:numId="40" w16cid:durableId="1565331825">
    <w:abstractNumId w:val="25"/>
  </w:num>
  <w:num w:numId="41" w16cid:durableId="127748724">
    <w:abstractNumId w:val="8"/>
  </w:num>
  <w:num w:numId="42" w16cid:durableId="897743295">
    <w:abstractNumId w:val="49"/>
  </w:num>
  <w:num w:numId="43" w16cid:durableId="43215310">
    <w:abstractNumId w:val="41"/>
  </w:num>
  <w:num w:numId="44" w16cid:durableId="114251586">
    <w:abstractNumId w:val="23"/>
  </w:num>
  <w:num w:numId="45" w16cid:durableId="749931868">
    <w:abstractNumId w:val="12"/>
  </w:num>
  <w:num w:numId="46" w16cid:durableId="277758254">
    <w:abstractNumId w:val="29"/>
  </w:num>
  <w:num w:numId="47" w16cid:durableId="1705868331">
    <w:abstractNumId w:val="35"/>
  </w:num>
  <w:num w:numId="48" w16cid:durableId="695347114">
    <w:abstractNumId w:val="39"/>
  </w:num>
  <w:num w:numId="49" w16cid:durableId="2140144729">
    <w:abstractNumId w:val="48"/>
  </w:num>
  <w:num w:numId="50" w16cid:durableId="1164934017">
    <w:abstractNumId w:val="36"/>
  </w:num>
  <w:num w:numId="51" w16cid:durableId="2114352045">
    <w:abstractNumId w:val="4"/>
  </w:num>
  <w:num w:numId="52" w16cid:durableId="355548418">
    <w:abstractNumId w:val="27"/>
  </w:num>
  <w:num w:numId="53" w16cid:durableId="733312673">
    <w:abstractNumId w:val="38"/>
  </w:num>
  <w:num w:numId="54" w16cid:durableId="15414807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2C1"/>
    <w:rsid w:val="00000D2B"/>
    <w:rsid w:val="00004EE6"/>
    <w:rsid w:val="000139DA"/>
    <w:rsid w:val="00014A62"/>
    <w:rsid w:val="00027D45"/>
    <w:rsid w:val="0003287A"/>
    <w:rsid w:val="00032C35"/>
    <w:rsid w:val="00040295"/>
    <w:rsid w:val="000419FF"/>
    <w:rsid w:val="0005178E"/>
    <w:rsid w:val="00053849"/>
    <w:rsid w:val="00071757"/>
    <w:rsid w:val="00072853"/>
    <w:rsid w:val="00073527"/>
    <w:rsid w:val="000A3C2D"/>
    <w:rsid w:val="000B4A62"/>
    <w:rsid w:val="000B5921"/>
    <w:rsid w:val="000C1318"/>
    <w:rsid w:val="000C3767"/>
    <w:rsid w:val="000D5E50"/>
    <w:rsid w:val="000D79F8"/>
    <w:rsid w:val="000E6847"/>
    <w:rsid w:val="000F289A"/>
    <w:rsid w:val="000F7739"/>
    <w:rsid w:val="00100B91"/>
    <w:rsid w:val="001019D4"/>
    <w:rsid w:val="00102E83"/>
    <w:rsid w:val="00114DE5"/>
    <w:rsid w:val="00120717"/>
    <w:rsid w:val="001228A6"/>
    <w:rsid w:val="00135B32"/>
    <w:rsid w:val="00143924"/>
    <w:rsid w:val="00145EC9"/>
    <w:rsid w:val="001530AD"/>
    <w:rsid w:val="00162053"/>
    <w:rsid w:val="00162113"/>
    <w:rsid w:val="0016631E"/>
    <w:rsid w:val="00167730"/>
    <w:rsid w:val="00185317"/>
    <w:rsid w:val="00192A24"/>
    <w:rsid w:val="001A2D1F"/>
    <w:rsid w:val="001C0A5C"/>
    <w:rsid w:val="001C3263"/>
    <w:rsid w:val="001D3F81"/>
    <w:rsid w:val="001D5141"/>
    <w:rsid w:val="001D791E"/>
    <w:rsid w:val="001E64C7"/>
    <w:rsid w:val="001F3BBD"/>
    <w:rsid w:val="001F5E0E"/>
    <w:rsid w:val="00200141"/>
    <w:rsid w:val="00200E74"/>
    <w:rsid w:val="00211AEA"/>
    <w:rsid w:val="002279CF"/>
    <w:rsid w:val="002343F1"/>
    <w:rsid w:val="00237625"/>
    <w:rsid w:val="00253F82"/>
    <w:rsid w:val="002615F4"/>
    <w:rsid w:val="00266A35"/>
    <w:rsid w:val="00274E1D"/>
    <w:rsid w:val="002808F9"/>
    <w:rsid w:val="00281B2E"/>
    <w:rsid w:val="00283D9D"/>
    <w:rsid w:val="00284560"/>
    <w:rsid w:val="002916E2"/>
    <w:rsid w:val="002A0A0E"/>
    <w:rsid w:val="002B00CA"/>
    <w:rsid w:val="002B2A56"/>
    <w:rsid w:val="002B36B4"/>
    <w:rsid w:val="002C13C6"/>
    <w:rsid w:val="002C7AFF"/>
    <w:rsid w:val="002D2D15"/>
    <w:rsid w:val="002D6DD5"/>
    <w:rsid w:val="002D7115"/>
    <w:rsid w:val="002E0898"/>
    <w:rsid w:val="002E29BC"/>
    <w:rsid w:val="002F13CD"/>
    <w:rsid w:val="002F4F52"/>
    <w:rsid w:val="002F6D7A"/>
    <w:rsid w:val="003121F3"/>
    <w:rsid w:val="003214DE"/>
    <w:rsid w:val="00324676"/>
    <w:rsid w:val="00330113"/>
    <w:rsid w:val="00336F02"/>
    <w:rsid w:val="003415DA"/>
    <w:rsid w:val="003506C8"/>
    <w:rsid w:val="00356539"/>
    <w:rsid w:val="00361628"/>
    <w:rsid w:val="003647D7"/>
    <w:rsid w:val="00365DE6"/>
    <w:rsid w:val="00374552"/>
    <w:rsid w:val="00374B59"/>
    <w:rsid w:val="00380D4D"/>
    <w:rsid w:val="003827E4"/>
    <w:rsid w:val="0039319D"/>
    <w:rsid w:val="003A43B3"/>
    <w:rsid w:val="003B02D2"/>
    <w:rsid w:val="003B66AA"/>
    <w:rsid w:val="003C0579"/>
    <w:rsid w:val="003C222D"/>
    <w:rsid w:val="003D0F43"/>
    <w:rsid w:val="003D3C44"/>
    <w:rsid w:val="003E4EAD"/>
    <w:rsid w:val="003F3AAE"/>
    <w:rsid w:val="003F496B"/>
    <w:rsid w:val="004050A5"/>
    <w:rsid w:val="00405CD8"/>
    <w:rsid w:val="00407D48"/>
    <w:rsid w:val="004218FA"/>
    <w:rsid w:val="00434F9C"/>
    <w:rsid w:val="0043751C"/>
    <w:rsid w:val="0044205F"/>
    <w:rsid w:val="00454987"/>
    <w:rsid w:val="004558E9"/>
    <w:rsid w:val="00456CBB"/>
    <w:rsid w:val="004734B6"/>
    <w:rsid w:val="004754E6"/>
    <w:rsid w:val="00484E63"/>
    <w:rsid w:val="004907E3"/>
    <w:rsid w:val="004A207D"/>
    <w:rsid w:val="004C2478"/>
    <w:rsid w:val="004D201F"/>
    <w:rsid w:val="004D4D5C"/>
    <w:rsid w:val="004D68A9"/>
    <w:rsid w:val="004F4937"/>
    <w:rsid w:val="00500273"/>
    <w:rsid w:val="00503331"/>
    <w:rsid w:val="00520047"/>
    <w:rsid w:val="00525F6D"/>
    <w:rsid w:val="00526FC1"/>
    <w:rsid w:val="005306CE"/>
    <w:rsid w:val="005657FB"/>
    <w:rsid w:val="00567431"/>
    <w:rsid w:val="005713AF"/>
    <w:rsid w:val="005746E9"/>
    <w:rsid w:val="00584679"/>
    <w:rsid w:val="0058583B"/>
    <w:rsid w:val="00592390"/>
    <w:rsid w:val="00593B93"/>
    <w:rsid w:val="00596929"/>
    <w:rsid w:val="005B7C81"/>
    <w:rsid w:val="005C55A9"/>
    <w:rsid w:val="005D4C12"/>
    <w:rsid w:val="005D63DB"/>
    <w:rsid w:val="005E06E6"/>
    <w:rsid w:val="005E6F24"/>
    <w:rsid w:val="005F12BF"/>
    <w:rsid w:val="005F7927"/>
    <w:rsid w:val="005F7D65"/>
    <w:rsid w:val="00603AE0"/>
    <w:rsid w:val="006125F3"/>
    <w:rsid w:val="00612731"/>
    <w:rsid w:val="006157FB"/>
    <w:rsid w:val="00620AC4"/>
    <w:rsid w:val="00632D25"/>
    <w:rsid w:val="00637FD9"/>
    <w:rsid w:val="00643578"/>
    <w:rsid w:val="006461CA"/>
    <w:rsid w:val="006542C1"/>
    <w:rsid w:val="006619A4"/>
    <w:rsid w:val="00663B58"/>
    <w:rsid w:val="00663E2C"/>
    <w:rsid w:val="00664DF3"/>
    <w:rsid w:val="0067680E"/>
    <w:rsid w:val="006966AF"/>
    <w:rsid w:val="006A09C9"/>
    <w:rsid w:val="006B0B4C"/>
    <w:rsid w:val="006B1196"/>
    <w:rsid w:val="006C242B"/>
    <w:rsid w:val="006C2EBC"/>
    <w:rsid w:val="006C7D65"/>
    <w:rsid w:val="006D05E2"/>
    <w:rsid w:val="006E42B8"/>
    <w:rsid w:val="00703BB5"/>
    <w:rsid w:val="00705989"/>
    <w:rsid w:val="00715552"/>
    <w:rsid w:val="00715684"/>
    <w:rsid w:val="0071704F"/>
    <w:rsid w:val="00717431"/>
    <w:rsid w:val="00717E72"/>
    <w:rsid w:val="0072183E"/>
    <w:rsid w:val="007273EE"/>
    <w:rsid w:val="00740640"/>
    <w:rsid w:val="00751143"/>
    <w:rsid w:val="00761829"/>
    <w:rsid w:val="00763B8B"/>
    <w:rsid w:val="00773F63"/>
    <w:rsid w:val="00774AC3"/>
    <w:rsid w:val="0078096B"/>
    <w:rsid w:val="00791B73"/>
    <w:rsid w:val="00791CF4"/>
    <w:rsid w:val="00794B71"/>
    <w:rsid w:val="007A30F1"/>
    <w:rsid w:val="007A3B75"/>
    <w:rsid w:val="007A7853"/>
    <w:rsid w:val="007B1CF4"/>
    <w:rsid w:val="007C61AB"/>
    <w:rsid w:val="007D65E7"/>
    <w:rsid w:val="007E1451"/>
    <w:rsid w:val="007F5373"/>
    <w:rsid w:val="008118E6"/>
    <w:rsid w:val="008127A8"/>
    <w:rsid w:val="008159EA"/>
    <w:rsid w:val="00815CE4"/>
    <w:rsid w:val="008319FE"/>
    <w:rsid w:val="00843108"/>
    <w:rsid w:val="008501B6"/>
    <w:rsid w:val="008513CF"/>
    <w:rsid w:val="008569EF"/>
    <w:rsid w:val="008674B2"/>
    <w:rsid w:val="008703CA"/>
    <w:rsid w:val="0088714E"/>
    <w:rsid w:val="00890E7D"/>
    <w:rsid w:val="008A00E5"/>
    <w:rsid w:val="008A1183"/>
    <w:rsid w:val="008A5CB5"/>
    <w:rsid w:val="008A6180"/>
    <w:rsid w:val="008C1BC6"/>
    <w:rsid w:val="008C5D97"/>
    <w:rsid w:val="008E6970"/>
    <w:rsid w:val="008F4D8B"/>
    <w:rsid w:val="008F6736"/>
    <w:rsid w:val="009027AD"/>
    <w:rsid w:val="00910F6D"/>
    <w:rsid w:val="009263F4"/>
    <w:rsid w:val="009365D6"/>
    <w:rsid w:val="00941BB0"/>
    <w:rsid w:val="00942093"/>
    <w:rsid w:val="0094683D"/>
    <w:rsid w:val="009569B3"/>
    <w:rsid w:val="009576FD"/>
    <w:rsid w:val="0096025E"/>
    <w:rsid w:val="00967BFC"/>
    <w:rsid w:val="009747A3"/>
    <w:rsid w:val="009853B5"/>
    <w:rsid w:val="00986524"/>
    <w:rsid w:val="00990C28"/>
    <w:rsid w:val="009A06DF"/>
    <w:rsid w:val="009A4645"/>
    <w:rsid w:val="009B4B5A"/>
    <w:rsid w:val="009D2AB1"/>
    <w:rsid w:val="009D468B"/>
    <w:rsid w:val="009E08D9"/>
    <w:rsid w:val="009E520A"/>
    <w:rsid w:val="009E6814"/>
    <w:rsid w:val="00A004FE"/>
    <w:rsid w:val="00A066E7"/>
    <w:rsid w:val="00A153D7"/>
    <w:rsid w:val="00A30059"/>
    <w:rsid w:val="00A5107D"/>
    <w:rsid w:val="00A604EF"/>
    <w:rsid w:val="00A60EDC"/>
    <w:rsid w:val="00A64AF0"/>
    <w:rsid w:val="00A7632E"/>
    <w:rsid w:val="00A77C80"/>
    <w:rsid w:val="00A818E2"/>
    <w:rsid w:val="00A865E1"/>
    <w:rsid w:val="00A91E05"/>
    <w:rsid w:val="00A9369A"/>
    <w:rsid w:val="00A9459F"/>
    <w:rsid w:val="00AA0CD7"/>
    <w:rsid w:val="00AA4392"/>
    <w:rsid w:val="00AA6BA0"/>
    <w:rsid w:val="00AB099F"/>
    <w:rsid w:val="00AB482B"/>
    <w:rsid w:val="00AB55E7"/>
    <w:rsid w:val="00AC2394"/>
    <w:rsid w:val="00AD5225"/>
    <w:rsid w:val="00AD75F9"/>
    <w:rsid w:val="00AE54C9"/>
    <w:rsid w:val="00AF3D1B"/>
    <w:rsid w:val="00AF6A87"/>
    <w:rsid w:val="00B031F9"/>
    <w:rsid w:val="00B060DE"/>
    <w:rsid w:val="00B13C6B"/>
    <w:rsid w:val="00B277F7"/>
    <w:rsid w:val="00B34D57"/>
    <w:rsid w:val="00B353E3"/>
    <w:rsid w:val="00B420BE"/>
    <w:rsid w:val="00B47BEC"/>
    <w:rsid w:val="00B57B93"/>
    <w:rsid w:val="00B62A3B"/>
    <w:rsid w:val="00B64EA5"/>
    <w:rsid w:val="00B657AE"/>
    <w:rsid w:val="00B67A2F"/>
    <w:rsid w:val="00B70DDC"/>
    <w:rsid w:val="00BA4177"/>
    <w:rsid w:val="00BB2D39"/>
    <w:rsid w:val="00BC04CD"/>
    <w:rsid w:val="00BC35D8"/>
    <w:rsid w:val="00BD1ABB"/>
    <w:rsid w:val="00BD53AD"/>
    <w:rsid w:val="00BE2031"/>
    <w:rsid w:val="00BE6585"/>
    <w:rsid w:val="00BF0087"/>
    <w:rsid w:val="00BF13AA"/>
    <w:rsid w:val="00BF7336"/>
    <w:rsid w:val="00C1630D"/>
    <w:rsid w:val="00C21E97"/>
    <w:rsid w:val="00C22DCB"/>
    <w:rsid w:val="00C26351"/>
    <w:rsid w:val="00C33C13"/>
    <w:rsid w:val="00C34223"/>
    <w:rsid w:val="00C43F94"/>
    <w:rsid w:val="00C5239F"/>
    <w:rsid w:val="00C66290"/>
    <w:rsid w:val="00C7313B"/>
    <w:rsid w:val="00C77177"/>
    <w:rsid w:val="00C844D7"/>
    <w:rsid w:val="00C93168"/>
    <w:rsid w:val="00C950DE"/>
    <w:rsid w:val="00CA0F52"/>
    <w:rsid w:val="00CA7206"/>
    <w:rsid w:val="00CB33F5"/>
    <w:rsid w:val="00CB5359"/>
    <w:rsid w:val="00CC584A"/>
    <w:rsid w:val="00CC7A8A"/>
    <w:rsid w:val="00CD0493"/>
    <w:rsid w:val="00CD169F"/>
    <w:rsid w:val="00CE6E03"/>
    <w:rsid w:val="00CF4379"/>
    <w:rsid w:val="00CF6142"/>
    <w:rsid w:val="00D02578"/>
    <w:rsid w:val="00D02C1E"/>
    <w:rsid w:val="00D03748"/>
    <w:rsid w:val="00D04C09"/>
    <w:rsid w:val="00D04ECE"/>
    <w:rsid w:val="00D11A2D"/>
    <w:rsid w:val="00D212DC"/>
    <w:rsid w:val="00D266B2"/>
    <w:rsid w:val="00D279DD"/>
    <w:rsid w:val="00D344AA"/>
    <w:rsid w:val="00D34A1F"/>
    <w:rsid w:val="00D425CA"/>
    <w:rsid w:val="00D42D97"/>
    <w:rsid w:val="00D56E29"/>
    <w:rsid w:val="00D621FA"/>
    <w:rsid w:val="00D6386D"/>
    <w:rsid w:val="00D8114D"/>
    <w:rsid w:val="00D85C9A"/>
    <w:rsid w:val="00D903F2"/>
    <w:rsid w:val="00D90DC5"/>
    <w:rsid w:val="00D97043"/>
    <w:rsid w:val="00DB1D67"/>
    <w:rsid w:val="00DB661F"/>
    <w:rsid w:val="00DC32D9"/>
    <w:rsid w:val="00DD19F3"/>
    <w:rsid w:val="00DE28A4"/>
    <w:rsid w:val="00DE48F3"/>
    <w:rsid w:val="00DE5964"/>
    <w:rsid w:val="00DF37F3"/>
    <w:rsid w:val="00E005F2"/>
    <w:rsid w:val="00E12540"/>
    <w:rsid w:val="00E33D76"/>
    <w:rsid w:val="00E4450B"/>
    <w:rsid w:val="00E569AC"/>
    <w:rsid w:val="00E56D80"/>
    <w:rsid w:val="00E82F29"/>
    <w:rsid w:val="00E85A62"/>
    <w:rsid w:val="00E92DB8"/>
    <w:rsid w:val="00E93B96"/>
    <w:rsid w:val="00EA6478"/>
    <w:rsid w:val="00EB6C16"/>
    <w:rsid w:val="00ED0D42"/>
    <w:rsid w:val="00ED2110"/>
    <w:rsid w:val="00ED4A84"/>
    <w:rsid w:val="00EE3B53"/>
    <w:rsid w:val="00EE3F8F"/>
    <w:rsid w:val="00EF790B"/>
    <w:rsid w:val="00F06AA2"/>
    <w:rsid w:val="00F138B6"/>
    <w:rsid w:val="00F372F2"/>
    <w:rsid w:val="00F41213"/>
    <w:rsid w:val="00F45781"/>
    <w:rsid w:val="00F62EEF"/>
    <w:rsid w:val="00F7156F"/>
    <w:rsid w:val="00F739FF"/>
    <w:rsid w:val="00F74294"/>
    <w:rsid w:val="00F84392"/>
    <w:rsid w:val="00F860BD"/>
    <w:rsid w:val="00F9216D"/>
    <w:rsid w:val="00F94564"/>
    <w:rsid w:val="00FA4404"/>
    <w:rsid w:val="00FC6F10"/>
    <w:rsid w:val="00FD03FE"/>
    <w:rsid w:val="00FE10FC"/>
    <w:rsid w:val="00FE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516A7"/>
  <w15:chartTrackingRefBased/>
  <w15:docId w15:val="{2E2C1DD9-B745-4610-AC13-874AE828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2C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42C1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42C1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513CF"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3E2C"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42C1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2C1"/>
    <w:pPr>
      <w:outlineLvl w:val="9"/>
    </w:pPr>
    <w:rPr>
      <w:rFonts w:cstheme="majorBidi"/>
      <w:szCs w:val="32"/>
      <w:lang w:eastAsia="pl-PL"/>
    </w:rPr>
  </w:style>
  <w:style w:type="table" w:styleId="Tabela-Siatka">
    <w:name w:val="Table Grid"/>
    <w:basedOn w:val="Standardowy"/>
    <w:uiPriority w:val="39"/>
    <w:rsid w:val="006542C1"/>
    <w:pPr>
      <w:widowControl w:val="0"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AJPteksttabeliprojektantw">
    <w:name w:val="ASAJP_tekst tabeli_projektantów"/>
    <w:basedOn w:val="Normalny"/>
    <w:rsid w:val="006542C1"/>
    <w:pPr>
      <w:widowControl/>
      <w:jc w:val="center"/>
    </w:pPr>
    <w:rPr>
      <w:rFonts w:ascii="Arial Unicode MS" w:eastAsia="Arial Unicode MS" w:hAnsi="Arial Unicode MS" w:cs="Arial Unicode MS"/>
      <w:sz w:val="14"/>
      <w:szCs w:val="20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6542C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542C1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542C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42C1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542C1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paragraph" w:styleId="Spistreci1">
    <w:name w:val="toc 1"/>
    <w:basedOn w:val="Normalny"/>
    <w:next w:val="Normalny"/>
    <w:autoRedefine/>
    <w:uiPriority w:val="39"/>
    <w:unhideWhenUsed/>
    <w:rsid w:val="00AB482B"/>
    <w:pPr>
      <w:tabs>
        <w:tab w:val="left" w:pos="480"/>
        <w:tab w:val="right" w:leader="dot" w:pos="9062"/>
      </w:tabs>
      <w:spacing w:after="100"/>
    </w:pPr>
    <w:rPr>
      <w:szCs w:val="21"/>
    </w:rPr>
  </w:style>
  <w:style w:type="paragraph" w:styleId="Spistreci2">
    <w:name w:val="toc 2"/>
    <w:basedOn w:val="Normalny"/>
    <w:next w:val="Normalny"/>
    <w:autoRedefine/>
    <w:uiPriority w:val="39"/>
    <w:unhideWhenUsed/>
    <w:rsid w:val="001D791E"/>
    <w:pPr>
      <w:spacing w:after="100"/>
      <w:ind w:left="24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1D791E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40295"/>
    <w:pPr>
      <w:ind w:left="720"/>
      <w:contextualSpacing/>
    </w:pPr>
    <w:rPr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8513CF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paragraph" w:customStyle="1" w:styleId="Default">
    <w:name w:val="Default"/>
    <w:rsid w:val="00F739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7F5373"/>
    <w:pPr>
      <w:spacing w:after="100"/>
      <w:ind w:left="480"/>
    </w:pPr>
    <w:rPr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4F5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F4F52"/>
    <w:rPr>
      <w:rFonts w:ascii="Liberation Serif" w:eastAsia="SimSun" w:hAnsi="Liberation Serif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F4F52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3E2C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4754E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1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4754E6"/>
    <w:rPr>
      <w:b/>
      <w:bCs/>
    </w:rPr>
  </w:style>
  <w:style w:type="paragraph" w:styleId="Tekstpodstawowywcity">
    <w:name w:val="Body Text Indent"/>
    <w:basedOn w:val="Normalny"/>
    <w:link w:val="TekstpodstawowywcityZnak"/>
    <w:rsid w:val="001530AD"/>
    <w:pPr>
      <w:widowControl/>
      <w:autoSpaceDN/>
      <w:spacing w:after="120"/>
      <w:ind w:left="283"/>
      <w:textAlignment w:val="auto"/>
    </w:pPr>
    <w:rPr>
      <w:rFonts w:ascii="Times New Roman" w:eastAsia="Times New Roman" w:hAnsi="Times New Roman" w:cs="Times New Roman"/>
      <w:kern w:val="1"/>
      <w:szCs w:val="20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530A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Domylnaczcionkaakapitu5">
    <w:name w:val="Domyślna czcionka akapitu5"/>
    <w:rsid w:val="00D34A1F"/>
  </w:style>
  <w:style w:type="paragraph" w:styleId="NormalnyWeb">
    <w:name w:val="Normal (Web)"/>
    <w:basedOn w:val="Normalny"/>
    <w:uiPriority w:val="99"/>
    <w:semiHidden/>
    <w:unhideWhenUsed/>
    <w:rsid w:val="005306C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FD553-5ADE-43A9-BD61-58DA6555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8</Pages>
  <Words>1359</Words>
  <Characters>8156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Stawiarska</dc:creator>
  <cp:keywords/>
  <dc:description/>
  <cp:lastModifiedBy>Anna Stawiarska</cp:lastModifiedBy>
  <cp:revision>37</cp:revision>
  <cp:lastPrinted>2026-05-14T11:13:00Z</cp:lastPrinted>
  <dcterms:created xsi:type="dcterms:W3CDTF">2026-02-11T11:23:00Z</dcterms:created>
  <dcterms:modified xsi:type="dcterms:W3CDTF">2026-05-18T14:51:00Z</dcterms:modified>
</cp:coreProperties>
</file>